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E56B2" w14:textId="77777777" w:rsidR="00F92DCD" w:rsidRPr="001069BA" w:rsidRDefault="00F92DCD" w:rsidP="00F92DCD">
      <w:pPr>
        <w:jc w:val="right"/>
        <w:rPr>
          <w:rFonts w:asciiTheme="minorHAnsi" w:hAnsiTheme="minorHAnsi" w:cstheme="minorBidi"/>
          <w:i/>
          <w:iCs/>
          <w:sz w:val="18"/>
          <w:szCs w:val="18"/>
        </w:rPr>
      </w:pPr>
      <w:r w:rsidRPr="1719C670">
        <w:rPr>
          <w:rFonts w:asciiTheme="minorHAnsi" w:hAnsiTheme="minorHAnsi" w:cstheme="minorBidi"/>
          <w:i/>
          <w:iCs/>
          <w:sz w:val="18"/>
          <w:szCs w:val="18"/>
        </w:rPr>
        <w:t>Załącznik nr I do Regulaminu przyznawania i rozliczania wsparcia </w:t>
      </w:r>
    </w:p>
    <w:p w14:paraId="3E70E433" w14:textId="77777777" w:rsidR="00F92DCD" w:rsidRPr="00DD4175" w:rsidRDefault="00F92DCD" w:rsidP="00F92DCD">
      <w:pPr>
        <w:jc w:val="right"/>
        <w:rPr>
          <w:rFonts w:asciiTheme="minorHAnsi" w:hAnsiTheme="minorHAnsi" w:cstheme="minorHAnsi"/>
          <w:i/>
        </w:rPr>
      </w:pPr>
      <w:r w:rsidRPr="001069BA">
        <w:rPr>
          <w:rFonts w:asciiTheme="minorHAnsi" w:hAnsiTheme="minorHAnsi" w:cstheme="minorHAnsi"/>
          <w:i/>
          <w:sz w:val="18"/>
        </w:rPr>
        <w:t>w ramach projektu</w:t>
      </w:r>
      <w:r>
        <w:rPr>
          <w:rFonts w:asciiTheme="minorHAnsi" w:hAnsiTheme="minorHAnsi" w:cstheme="minorHAnsi"/>
          <w:i/>
          <w:sz w:val="18"/>
        </w:rPr>
        <w:t xml:space="preserve"> </w:t>
      </w:r>
      <w:r w:rsidRPr="001069BA">
        <w:rPr>
          <w:rFonts w:asciiTheme="minorHAnsi" w:hAnsiTheme="minorHAnsi" w:cstheme="minorHAnsi"/>
          <w:i/>
          <w:sz w:val="18"/>
        </w:rPr>
        <w:t>„Bony na innowacje w ramach inicjatywy STEP”</w:t>
      </w:r>
    </w:p>
    <w:p w14:paraId="0BEF43FC" w14:textId="77777777" w:rsidR="00F92DCD" w:rsidRPr="00DD4175" w:rsidRDefault="00F92DCD" w:rsidP="00F92DCD">
      <w:pPr>
        <w:jc w:val="right"/>
        <w:rPr>
          <w:rFonts w:asciiTheme="minorHAnsi" w:hAnsiTheme="minorHAnsi" w:cstheme="minorHAnsi"/>
          <w:i/>
          <w:sz w:val="18"/>
        </w:rPr>
      </w:pPr>
    </w:p>
    <w:p w14:paraId="750FCAA6" w14:textId="77777777" w:rsidR="00F92DCD" w:rsidRDefault="00F92DCD" w:rsidP="00F92DCD">
      <w:pPr>
        <w:jc w:val="right"/>
        <w:rPr>
          <w:rFonts w:asciiTheme="minorHAnsi" w:hAnsiTheme="minorHAnsi" w:cstheme="minorHAnsi"/>
          <w:i/>
          <w:sz w:val="18"/>
        </w:rPr>
      </w:pPr>
    </w:p>
    <w:p w14:paraId="79DE33AB" w14:textId="77777777" w:rsidR="00F92DCD" w:rsidRDefault="00F92DCD" w:rsidP="00F92DCD">
      <w:pPr>
        <w:jc w:val="right"/>
        <w:rPr>
          <w:rFonts w:asciiTheme="minorHAnsi" w:hAnsiTheme="minorHAnsi" w:cstheme="minorHAnsi"/>
          <w:i/>
          <w:sz w:val="18"/>
        </w:rPr>
      </w:pPr>
      <w:r w:rsidRPr="00543C47">
        <w:rPr>
          <w:rFonts w:asciiTheme="minorHAnsi" w:hAnsiTheme="minorHAnsi" w:cstheme="minorHAnsi"/>
          <w:i/>
          <w:sz w:val="18"/>
        </w:rPr>
        <w:t xml:space="preserve">(Wypełnia </w:t>
      </w:r>
      <w:r>
        <w:rPr>
          <w:rFonts w:asciiTheme="minorHAnsi" w:hAnsiTheme="minorHAnsi" w:cstheme="minorHAnsi"/>
          <w:i/>
          <w:sz w:val="18"/>
        </w:rPr>
        <w:t>Grantodawca</w:t>
      </w:r>
      <w:r w:rsidRPr="00543C47">
        <w:rPr>
          <w:rFonts w:asciiTheme="minorHAnsi" w:hAnsiTheme="minorHAnsi" w:cstheme="minorHAnsi"/>
          <w:i/>
          <w:sz w:val="18"/>
        </w:rPr>
        <w:t>)</w:t>
      </w:r>
    </w:p>
    <w:p w14:paraId="3C4ABBFB" w14:textId="77777777" w:rsidR="00DE1A15" w:rsidRPr="00543C47" w:rsidRDefault="00DE1A15" w:rsidP="00F92DCD">
      <w:pPr>
        <w:jc w:val="right"/>
        <w:rPr>
          <w:rFonts w:asciiTheme="minorHAnsi" w:hAnsiTheme="minorHAnsi" w:cstheme="minorHAnsi"/>
          <w:i/>
        </w:rPr>
      </w:pPr>
    </w:p>
    <w:tbl>
      <w:tblPr>
        <w:tblW w:w="6663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977"/>
        <w:gridCol w:w="3686"/>
      </w:tblGrid>
      <w:tr w:rsidR="00F92DCD" w:rsidRPr="00543C47" w14:paraId="25E359C1" w14:textId="77777777" w:rsidTr="00541AFC">
        <w:tc>
          <w:tcPr>
            <w:tcW w:w="2977" w:type="dxa"/>
            <w:shd w:val="clear" w:color="auto" w:fill="BFBFBF"/>
          </w:tcPr>
          <w:p w14:paraId="5C712094" w14:textId="77777777" w:rsidR="00F92DCD" w:rsidRPr="00543C47" w:rsidRDefault="00F92DCD" w:rsidP="00541AF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Numer naboru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14:paraId="7AFBB889" w14:textId="12B56A1A" w:rsidR="00F92DCD" w:rsidRPr="00543C47" w:rsidRDefault="00F92DCD" w:rsidP="00541AF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1/I/Etap/2026</w:t>
            </w:r>
          </w:p>
        </w:tc>
      </w:tr>
    </w:tbl>
    <w:p w14:paraId="279FD337" w14:textId="77777777" w:rsidR="00F92DCD" w:rsidRPr="00543C47" w:rsidRDefault="00F92DCD" w:rsidP="00F92DCD">
      <w:pPr>
        <w:rPr>
          <w:rFonts w:asciiTheme="minorHAnsi" w:hAnsiTheme="minorHAnsi" w:cstheme="minorHAnsi"/>
        </w:rPr>
      </w:pPr>
    </w:p>
    <w:p w14:paraId="73845866" w14:textId="77777777" w:rsidR="00F92DCD" w:rsidRDefault="00F92DCD" w:rsidP="00F92DCD">
      <w:pPr>
        <w:jc w:val="center"/>
        <w:rPr>
          <w:rFonts w:asciiTheme="minorHAnsi" w:hAnsiTheme="minorHAnsi" w:cstheme="minorBidi"/>
          <w:b/>
          <w:bCs/>
          <w:sz w:val="28"/>
          <w:szCs w:val="28"/>
        </w:rPr>
      </w:pPr>
    </w:p>
    <w:p w14:paraId="3976B6E1" w14:textId="1BD5C8C8" w:rsidR="00F92DCD" w:rsidRDefault="00F92DCD" w:rsidP="00F92DCD">
      <w:pPr>
        <w:jc w:val="center"/>
        <w:rPr>
          <w:rFonts w:asciiTheme="minorHAnsi" w:hAnsiTheme="minorHAnsi" w:cstheme="minorHAnsi"/>
          <w:b/>
        </w:rPr>
      </w:pPr>
      <w:r w:rsidRPr="00F65C65">
        <w:rPr>
          <w:rFonts w:asciiTheme="minorHAnsi" w:hAnsiTheme="minorHAnsi" w:cstheme="minorBidi"/>
          <w:b/>
          <w:bCs/>
          <w:sz w:val="28"/>
          <w:szCs w:val="28"/>
        </w:rPr>
        <w:t>WNIOSEK O UDZIELENIE WSPARCIA NIEFINANSOWEGO</w:t>
      </w:r>
      <w:r w:rsidRPr="00F65C65">
        <w:rPr>
          <w:rFonts w:asciiTheme="minorHAnsi" w:hAnsiTheme="minorHAnsi" w:cstheme="minorBidi"/>
          <w:b/>
          <w:bCs/>
          <w:sz w:val="28"/>
          <w:szCs w:val="28"/>
        </w:rPr>
        <w:br/>
        <w:t>w ramach projektu „Bony na innowacje w ramach inicjatywy STEP” – Etap I</w:t>
      </w:r>
    </w:p>
    <w:p w14:paraId="1A529DAC" w14:textId="77777777" w:rsidR="00F92DCD" w:rsidRPr="003A6FC5" w:rsidRDefault="00F92DCD" w:rsidP="00F92DCD">
      <w:pPr>
        <w:jc w:val="center"/>
        <w:rPr>
          <w:rFonts w:asciiTheme="minorHAnsi" w:hAnsiTheme="minorHAnsi" w:cstheme="minorHAnsi"/>
          <w:b/>
        </w:rPr>
      </w:pPr>
      <w:r w:rsidRPr="003A6FC5">
        <w:rPr>
          <w:rFonts w:asciiTheme="minorHAnsi" w:hAnsiTheme="minorHAnsi" w:cstheme="minorHAnsi"/>
          <w:b/>
        </w:rPr>
        <w:t>Informacja: Etap I obejmuje wsparcie niefinansowe świadczone przez Brokera innowacji i Ekspertów. Złożenie Wniosku ani objęcie wsparciem w Etapie I nie gwarantuje zakwalifikowania do Etapu II ani powierzenia Grantu.</w:t>
      </w:r>
    </w:p>
    <w:p w14:paraId="6E779158" w14:textId="77777777" w:rsidR="00F92DCD" w:rsidRDefault="00F92DCD" w:rsidP="00F92DCD">
      <w:pPr>
        <w:jc w:val="center"/>
        <w:rPr>
          <w:rFonts w:asciiTheme="minorHAnsi" w:hAnsiTheme="minorHAnsi" w:cstheme="minorHAnsi"/>
          <w:b/>
          <w:sz w:val="8"/>
          <w:szCs w:val="8"/>
        </w:rPr>
      </w:pPr>
    </w:p>
    <w:p w14:paraId="7C0FD035" w14:textId="77777777" w:rsidR="00F92DCD" w:rsidRPr="00543C47" w:rsidRDefault="00F92DCD" w:rsidP="00F92DCD">
      <w:pPr>
        <w:jc w:val="center"/>
        <w:rPr>
          <w:rFonts w:asciiTheme="minorHAnsi" w:hAnsiTheme="minorHAnsi" w:cstheme="minorHAnsi"/>
          <w:b/>
          <w:sz w:val="8"/>
          <w:szCs w:val="8"/>
        </w:rPr>
      </w:pPr>
    </w:p>
    <w:p w14:paraId="4ED6E127" w14:textId="54B416A6" w:rsidR="00F92DCD" w:rsidRDefault="00F92DCD" w:rsidP="00F92DCD">
      <w:pPr>
        <w:jc w:val="center"/>
        <w:rPr>
          <w:rFonts w:asciiTheme="minorHAnsi" w:hAnsiTheme="minorHAnsi" w:cstheme="minorHAnsi"/>
          <w:i/>
          <w:u w:val="single"/>
        </w:rPr>
      </w:pPr>
      <w:r w:rsidRPr="00543C47">
        <w:rPr>
          <w:rFonts w:asciiTheme="minorHAnsi" w:hAnsiTheme="minorHAnsi" w:cstheme="minorHAnsi"/>
          <w:b/>
          <w:i/>
          <w:u w:val="single"/>
        </w:rPr>
        <w:t>UWAGA!</w:t>
      </w:r>
      <w:r w:rsidRPr="00543C47">
        <w:rPr>
          <w:rFonts w:asciiTheme="minorHAnsi" w:hAnsiTheme="minorHAnsi" w:cstheme="minorHAnsi"/>
          <w:i/>
          <w:u w:val="single"/>
        </w:rPr>
        <w:t xml:space="preserve">: Przed wypełnieniem należy zapoznać się z </w:t>
      </w:r>
      <w:r w:rsidRPr="001069BA">
        <w:rPr>
          <w:rFonts w:asciiTheme="minorHAnsi" w:hAnsiTheme="minorHAnsi" w:cstheme="minorHAnsi"/>
          <w:i/>
          <w:u w:val="single"/>
        </w:rPr>
        <w:t>Regulaminem konkursu</w:t>
      </w:r>
      <w:r w:rsidRPr="00543C47">
        <w:rPr>
          <w:rFonts w:asciiTheme="minorHAnsi" w:hAnsiTheme="minorHAnsi" w:cstheme="minorHAnsi"/>
          <w:i/>
          <w:u w:val="single"/>
        </w:rPr>
        <w:t xml:space="preserve"> </w:t>
      </w:r>
      <w:r w:rsidRPr="001069BA">
        <w:rPr>
          <w:rFonts w:asciiTheme="minorHAnsi" w:hAnsiTheme="minorHAnsi" w:cstheme="minorHAnsi"/>
          <w:i/>
          <w:u w:val="single"/>
        </w:rPr>
        <w:t xml:space="preserve">przyznawania i rozliczania wsparcia w ramach projektu </w:t>
      </w:r>
      <w:r w:rsidRPr="00543C47">
        <w:rPr>
          <w:rFonts w:asciiTheme="minorHAnsi" w:hAnsiTheme="minorHAnsi" w:cstheme="minorHAnsi"/>
          <w:i/>
          <w:u w:val="single"/>
        </w:rPr>
        <w:t>„</w:t>
      </w:r>
      <w:r w:rsidRPr="00694E45">
        <w:rPr>
          <w:rFonts w:asciiTheme="minorHAnsi" w:hAnsiTheme="minorHAnsi" w:cstheme="minorHAnsi"/>
          <w:i/>
          <w:u w:val="single"/>
        </w:rPr>
        <w:t>Bony na innowacje w ramach inicjatywy STEP</w:t>
      </w:r>
      <w:r w:rsidRPr="00543C47">
        <w:rPr>
          <w:rFonts w:asciiTheme="minorHAnsi" w:hAnsiTheme="minorHAnsi" w:cstheme="minorHAnsi"/>
          <w:i/>
          <w:u w:val="single"/>
        </w:rPr>
        <w:t>”</w:t>
      </w:r>
    </w:p>
    <w:p w14:paraId="24886E09" w14:textId="77777777" w:rsidR="00F92DCD" w:rsidRDefault="00F92DCD" w:rsidP="00F92DCD">
      <w:pPr>
        <w:jc w:val="center"/>
        <w:rPr>
          <w:rFonts w:asciiTheme="minorHAnsi" w:hAnsiTheme="minorHAnsi" w:cstheme="minorHAnsi"/>
          <w:i/>
          <w:u w:val="single"/>
        </w:rPr>
      </w:pPr>
    </w:p>
    <w:p w14:paraId="20F21315" w14:textId="77777777" w:rsidR="00F92DCD" w:rsidRDefault="00F92DCD" w:rsidP="00F92DCD">
      <w:pPr>
        <w:jc w:val="center"/>
        <w:rPr>
          <w:rFonts w:asciiTheme="minorHAnsi" w:hAnsiTheme="minorHAnsi" w:cstheme="minorHAnsi"/>
          <w:i/>
          <w:u w:val="single"/>
        </w:rPr>
      </w:pPr>
    </w:p>
    <w:p w14:paraId="01D2CEDF" w14:textId="77777777" w:rsidR="00F92DCD" w:rsidRPr="00DD4175" w:rsidRDefault="00F92DCD" w:rsidP="00F92DCD">
      <w:pPr>
        <w:rPr>
          <w:rFonts w:asciiTheme="minorHAnsi" w:hAnsiTheme="minorHAnsi" w:cstheme="minorHAnsi"/>
          <w:i/>
          <w:u w:val="single"/>
        </w:rPr>
      </w:pPr>
      <w:r w:rsidRPr="00DD4175">
        <w:rPr>
          <w:rFonts w:asciiTheme="minorHAnsi" w:hAnsiTheme="minorHAnsi" w:cstheme="minorHAnsi"/>
          <w:i/>
          <w:u w:val="single"/>
        </w:rPr>
        <w:t>Ogólne zasady wypełniania wniosku:</w:t>
      </w:r>
    </w:p>
    <w:p w14:paraId="0F56E402" w14:textId="77777777" w:rsidR="00F92DCD" w:rsidRPr="003A6FC5" w:rsidRDefault="00F92DCD" w:rsidP="00F92DCD">
      <w:pPr>
        <w:pStyle w:val="Akapitzlist"/>
        <w:numPr>
          <w:ilvl w:val="0"/>
          <w:numId w:val="25"/>
        </w:numPr>
        <w:spacing w:after="200" w:line="276" w:lineRule="auto"/>
        <w:ind w:left="426" w:hanging="284"/>
        <w:jc w:val="both"/>
        <w:rPr>
          <w:rFonts w:asciiTheme="minorHAnsi" w:hAnsiTheme="minorHAnsi" w:cstheme="minorHAnsi"/>
          <w:i/>
          <w:u w:val="single"/>
        </w:rPr>
      </w:pPr>
      <w:r w:rsidRPr="001069BA">
        <w:rPr>
          <w:rFonts w:asciiTheme="minorHAnsi" w:hAnsiTheme="minorHAnsi" w:cstheme="minorHAnsi"/>
          <w:i/>
        </w:rPr>
        <w:t xml:space="preserve">Obowiązkowe jest </w:t>
      </w:r>
      <w:r w:rsidRPr="001069BA">
        <w:rPr>
          <w:rFonts w:asciiTheme="minorHAnsi" w:hAnsiTheme="minorHAnsi" w:cstheme="minorHAnsi"/>
          <w:b/>
          <w:bCs/>
          <w:i/>
        </w:rPr>
        <w:t>wypełnienie wszystkich pól</w:t>
      </w:r>
      <w:r>
        <w:rPr>
          <w:rFonts w:asciiTheme="minorHAnsi" w:hAnsiTheme="minorHAnsi" w:cstheme="minorHAnsi"/>
          <w:b/>
          <w:bCs/>
          <w:i/>
        </w:rPr>
        <w:t>.</w:t>
      </w:r>
      <w:r w:rsidRPr="001069BA">
        <w:rPr>
          <w:rFonts w:asciiTheme="minorHAnsi" w:hAnsiTheme="minorHAnsi" w:cstheme="minorHAnsi"/>
          <w:i/>
        </w:rPr>
        <w:t xml:space="preserve"> Należy wypełniać je właściwą treścią lub zapisem „nie dotyczy”, a w przypadku tabel finansowych, zerami. </w:t>
      </w:r>
    </w:p>
    <w:p w14:paraId="1375CD8A" w14:textId="77777777" w:rsidR="00F92DCD" w:rsidRPr="003A6FC5" w:rsidRDefault="00F92DCD" w:rsidP="00F92DCD">
      <w:pPr>
        <w:pStyle w:val="Akapitzlist"/>
        <w:numPr>
          <w:ilvl w:val="0"/>
          <w:numId w:val="25"/>
        </w:numPr>
        <w:spacing w:before="100" w:beforeAutospacing="1" w:after="100" w:afterAutospacing="1" w:line="276" w:lineRule="auto"/>
        <w:ind w:left="426"/>
        <w:rPr>
          <w:rFonts w:asciiTheme="minorHAnsi" w:hAnsiTheme="minorHAnsi" w:cstheme="minorHAnsi"/>
          <w:i/>
        </w:rPr>
      </w:pPr>
      <w:r w:rsidRPr="003A6FC5">
        <w:rPr>
          <w:rFonts w:asciiTheme="minorHAnsi" w:hAnsiTheme="minorHAnsi" w:cstheme="minorHAnsi"/>
          <w:i/>
        </w:rPr>
        <w:t>Wniosek należy sporządzić w postaci elektronicznej, w języku polskim, na formularzu obowiązującym dla danego naboru.</w:t>
      </w:r>
    </w:p>
    <w:p w14:paraId="295AE314" w14:textId="77777777" w:rsidR="00F92DCD" w:rsidRPr="003A6FC5" w:rsidRDefault="00F92DCD" w:rsidP="00F92DCD">
      <w:pPr>
        <w:pStyle w:val="Akapitzlist"/>
        <w:numPr>
          <w:ilvl w:val="0"/>
          <w:numId w:val="25"/>
        </w:numPr>
        <w:spacing w:before="100" w:beforeAutospacing="1" w:after="100" w:afterAutospacing="1" w:line="276" w:lineRule="auto"/>
        <w:ind w:left="426"/>
        <w:rPr>
          <w:rFonts w:asciiTheme="minorHAnsi" w:hAnsiTheme="minorHAnsi" w:cstheme="minorHAnsi"/>
          <w:i/>
        </w:rPr>
      </w:pPr>
      <w:r w:rsidRPr="003A6FC5">
        <w:rPr>
          <w:rFonts w:asciiTheme="minorHAnsi" w:hAnsiTheme="minorHAnsi" w:cstheme="minorHAnsi"/>
          <w:i/>
        </w:rPr>
        <w:t>W polach wyboru należy zaznaczyć właściwą odpowiedź symbolem „X”.</w:t>
      </w:r>
    </w:p>
    <w:p w14:paraId="1EC635BB" w14:textId="77777777" w:rsidR="00F92DCD" w:rsidRPr="003A6FC5" w:rsidRDefault="00F92DCD" w:rsidP="00F92DCD">
      <w:pPr>
        <w:pStyle w:val="Akapitzlist"/>
        <w:numPr>
          <w:ilvl w:val="0"/>
          <w:numId w:val="25"/>
        </w:numPr>
        <w:spacing w:before="100" w:beforeAutospacing="1" w:after="100" w:afterAutospacing="1" w:line="276" w:lineRule="auto"/>
        <w:ind w:left="426"/>
        <w:rPr>
          <w:rFonts w:asciiTheme="minorHAnsi" w:hAnsiTheme="minorHAnsi" w:cstheme="minorHAnsi"/>
          <w:i/>
        </w:rPr>
      </w:pPr>
      <w:r w:rsidRPr="003A6FC5">
        <w:rPr>
          <w:rFonts w:asciiTheme="minorHAnsi" w:hAnsiTheme="minorHAnsi" w:cstheme="minorHAnsi"/>
          <w:i/>
        </w:rPr>
        <w:t>Limity znaków obejmują znaki ze spacjami.</w:t>
      </w:r>
    </w:p>
    <w:p w14:paraId="35081B01" w14:textId="77777777" w:rsidR="00F92DCD" w:rsidRPr="003A6FC5" w:rsidRDefault="00F92DCD" w:rsidP="00F92DCD">
      <w:pPr>
        <w:pStyle w:val="Akapitzlist"/>
        <w:numPr>
          <w:ilvl w:val="0"/>
          <w:numId w:val="25"/>
        </w:numPr>
        <w:spacing w:before="100" w:beforeAutospacing="1" w:after="100" w:afterAutospacing="1" w:line="276" w:lineRule="auto"/>
        <w:ind w:left="426"/>
        <w:rPr>
          <w:rFonts w:asciiTheme="minorHAnsi" w:hAnsiTheme="minorHAnsi" w:cstheme="minorHAnsi"/>
          <w:i/>
        </w:rPr>
      </w:pPr>
      <w:r w:rsidRPr="003A6FC5">
        <w:rPr>
          <w:rFonts w:asciiTheme="minorHAnsi" w:hAnsiTheme="minorHAnsi" w:cstheme="minorHAnsi"/>
          <w:i/>
        </w:rPr>
        <w:t>Wnioskodawca odpowiada za prawdziwość, kompletność i aktualność danych oraz za zgodność Wniosku z załącznikami.</w:t>
      </w:r>
    </w:p>
    <w:p w14:paraId="1300C790" w14:textId="77777777" w:rsidR="00F92DCD" w:rsidRPr="00F87F18" w:rsidRDefault="00F92DCD" w:rsidP="00F92DCD">
      <w:pPr>
        <w:pStyle w:val="Akapitzlist"/>
        <w:numPr>
          <w:ilvl w:val="0"/>
          <w:numId w:val="25"/>
        </w:numPr>
        <w:spacing w:before="100" w:beforeAutospacing="1" w:after="100" w:afterAutospacing="1" w:line="276" w:lineRule="auto"/>
        <w:ind w:left="426"/>
        <w:rPr>
          <w:rFonts w:asciiTheme="minorHAnsi" w:hAnsiTheme="minorHAnsi" w:cstheme="minorHAnsi"/>
          <w:i/>
        </w:rPr>
      </w:pPr>
      <w:r w:rsidRPr="003A6FC5">
        <w:rPr>
          <w:rFonts w:asciiTheme="minorHAnsi" w:hAnsiTheme="minorHAnsi" w:cstheme="minorHAnsi"/>
          <w:i/>
        </w:rPr>
        <w:t>Wniosek i załączniki należy podpisać kwalifikowanym podpisem elektronicznym przez osobę albo osoby uprawnione do reprezentacji Wnioskodawcy albo przez należycie umocowanego pełnomocnika, zgodnie z Regulaminem i Ogłoszeniem o naborze.</w:t>
      </w:r>
    </w:p>
    <w:p w14:paraId="1FF49CC2" w14:textId="77777777" w:rsidR="00F92DCD" w:rsidRPr="001069BA" w:rsidRDefault="00F92DCD" w:rsidP="00F92DCD">
      <w:pPr>
        <w:pStyle w:val="Akapitzlist"/>
        <w:ind w:left="284"/>
        <w:jc w:val="both"/>
        <w:rPr>
          <w:rFonts w:asciiTheme="minorHAnsi" w:hAnsiTheme="minorHAnsi" w:cstheme="minorHAnsi"/>
          <w:i/>
          <w:u w:val="single"/>
        </w:rPr>
      </w:pPr>
    </w:p>
    <w:p w14:paraId="062E6FDC" w14:textId="77777777" w:rsidR="00F92DCD" w:rsidRPr="00543C47" w:rsidRDefault="00F92DCD" w:rsidP="00F92DCD">
      <w:pPr>
        <w:pStyle w:val="Akapitzlist"/>
        <w:numPr>
          <w:ilvl w:val="0"/>
          <w:numId w:val="17"/>
        </w:numPr>
        <w:spacing w:after="200" w:line="276" w:lineRule="auto"/>
        <w:rPr>
          <w:rFonts w:asciiTheme="minorHAnsi" w:hAnsiTheme="minorHAnsi" w:cstheme="minorHAnsi"/>
          <w:b/>
        </w:rPr>
      </w:pPr>
      <w:r w:rsidRPr="00543C47">
        <w:rPr>
          <w:rFonts w:asciiTheme="minorHAnsi" w:hAnsiTheme="minorHAnsi" w:cstheme="minorHAnsi"/>
          <w:b/>
        </w:rPr>
        <w:t>INFORMACJE O WNIOSKODAWCY</w:t>
      </w:r>
    </w:p>
    <w:tbl>
      <w:tblPr>
        <w:tblW w:w="10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1"/>
        <w:gridCol w:w="7636"/>
      </w:tblGrid>
      <w:tr w:rsidR="00F92DCD" w:rsidRPr="00543C47" w14:paraId="3DDF4FB0" w14:textId="77777777" w:rsidTr="00541AFC">
        <w:trPr>
          <w:trHeight w:val="645"/>
          <w:jc w:val="center"/>
        </w:trPr>
        <w:tc>
          <w:tcPr>
            <w:tcW w:w="10197" w:type="dxa"/>
            <w:gridSpan w:val="2"/>
            <w:shd w:val="clear" w:color="auto" w:fill="BFBFBF" w:themeFill="background1" w:themeFillShade="BF"/>
            <w:noWrap/>
            <w:vAlign w:val="center"/>
          </w:tcPr>
          <w:p w14:paraId="3E85F2EF" w14:textId="77777777" w:rsidR="00F92DCD" w:rsidRPr="00543C47" w:rsidRDefault="00F92DCD" w:rsidP="00541AFC">
            <w:pPr>
              <w:rPr>
                <w:rFonts w:asciiTheme="minorHAnsi" w:hAnsiTheme="minorHAnsi" w:cstheme="minorHAnsi"/>
                <w:bCs/>
              </w:rPr>
            </w:pPr>
            <w:r w:rsidRPr="00543C47">
              <w:rPr>
                <w:rFonts w:asciiTheme="minorHAnsi" w:hAnsiTheme="minorHAnsi" w:cstheme="minorHAnsi"/>
                <w:b/>
                <w:bCs/>
              </w:rPr>
              <w:t>1. Nazwa Wnioskodawcy</w:t>
            </w:r>
          </w:p>
          <w:p w14:paraId="33C59484" w14:textId="77777777" w:rsidR="00F92DCD" w:rsidRPr="00543C47" w:rsidRDefault="00F92DCD" w:rsidP="00541AFC">
            <w:pPr>
              <w:rPr>
                <w:rFonts w:asciiTheme="minorHAnsi" w:hAnsiTheme="minorHAnsi" w:cstheme="minorHAnsi"/>
                <w:bCs/>
                <w:i/>
              </w:rPr>
            </w:pPr>
            <w:r w:rsidRPr="00543C47">
              <w:rPr>
                <w:rFonts w:asciiTheme="minorHAnsi" w:hAnsiTheme="minorHAnsi" w:cstheme="minorHAnsi"/>
                <w:bCs/>
                <w:i/>
              </w:rPr>
              <w:t>(zgodnie z dokumentem rejestrowym, a w przypadku spółki cywilnej imiona i nazwiska wspólników oraz nazwa zgodnie z umową spółki cywilnej)</w:t>
            </w:r>
          </w:p>
        </w:tc>
      </w:tr>
      <w:tr w:rsidR="00F92DCD" w:rsidRPr="00543C47" w14:paraId="307164C0" w14:textId="77777777" w:rsidTr="00541AFC">
        <w:trPr>
          <w:trHeight w:val="20"/>
          <w:jc w:val="center"/>
        </w:trPr>
        <w:tc>
          <w:tcPr>
            <w:tcW w:w="10197" w:type="dxa"/>
            <w:gridSpan w:val="2"/>
            <w:noWrap/>
            <w:vAlign w:val="center"/>
          </w:tcPr>
          <w:p w14:paraId="3B00F492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  <w:p w14:paraId="2EB35284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</w:tc>
      </w:tr>
      <w:tr w:rsidR="00F92DCD" w:rsidRPr="00543C47" w14:paraId="01112C8B" w14:textId="77777777" w:rsidTr="00541AFC">
        <w:trPr>
          <w:trHeight w:val="645"/>
          <w:jc w:val="center"/>
        </w:trPr>
        <w:tc>
          <w:tcPr>
            <w:tcW w:w="10197" w:type="dxa"/>
            <w:gridSpan w:val="2"/>
            <w:shd w:val="clear" w:color="auto" w:fill="BFBFBF" w:themeFill="background1" w:themeFillShade="BF"/>
            <w:noWrap/>
            <w:vAlign w:val="center"/>
          </w:tcPr>
          <w:p w14:paraId="0932E894" w14:textId="77777777" w:rsidR="00F92DCD" w:rsidRPr="00543C47" w:rsidRDefault="00F92DCD" w:rsidP="00541AFC">
            <w:pPr>
              <w:rPr>
                <w:rFonts w:asciiTheme="minorHAnsi" w:hAnsiTheme="minorHAnsi" w:cstheme="minorHAnsi"/>
                <w:bCs/>
                <w:i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2.</w:t>
            </w:r>
            <w:r w:rsidRPr="00543C47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1318CB">
              <w:rPr>
                <w:rFonts w:asciiTheme="minorHAnsi" w:hAnsiTheme="minorHAnsi" w:cstheme="minorHAnsi"/>
                <w:b/>
                <w:bCs/>
              </w:rPr>
              <w:t>Forma prawna Wnioskodawcy</w:t>
            </w:r>
          </w:p>
        </w:tc>
      </w:tr>
      <w:tr w:rsidR="00F92DCD" w:rsidRPr="00543C47" w14:paraId="3AF34E3C" w14:textId="77777777" w:rsidTr="00541AFC">
        <w:trPr>
          <w:trHeight w:val="20"/>
          <w:jc w:val="center"/>
        </w:trPr>
        <w:tc>
          <w:tcPr>
            <w:tcW w:w="10197" w:type="dxa"/>
            <w:gridSpan w:val="2"/>
            <w:noWrap/>
            <w:vAlign w:val="center"/>
          </w:tcPr>
          <w:p w14:paraId="0AE67B82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  <w:p w14:paraId="471CE7BE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</w:tc>
      </w:tr>
      <w:tr w:rsidR="00F92DCD" w:rsidRPr="00543C47" w14:paraId="37E85847" w14:textId="77777777" w:rsidTr="00541AFC">
        <w:trPr>
          <w:trHeight w:val="439"/>
          <w:jc w:val="center"/>
        </w:trPr>
        <w:tc>
          <w:tcPr>
            <w:tcW w:w="2561" w:type="dxa"/>
            <w:shd w:val="clear" w:color="auto" w:fill="BFBFBF" w:themeFill="background1" w:themeFillShade="BF"/>
            <w:noWrap/>
            <w:vAlign w:val="center"/>
          </w:tcPr>
          <w:p w14:paraId="230D2CAA" w14:textId="77777777" w:rsidR="00F92DCD" w:rsidRPr="00543C47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3</w:t>
            </w:r>
            <w:r w:rsidRPr="00543C47">
              <w:rPr>
                <w:rFonts w:asciiTheme="minorHAnsi" w:hAnsiTheme="minorHAnsi" w:cstheme="minorHAnsi"/>
                <w:b/>
                <w:bCs/>
              </w:rPr>
              <w:t>. NIP</w:t>
            </w:r>
          </w:p>
        </w:tc>
        <w:tc>
          <w:tcPr>
            <w:tcW w:w="7636" w:type="dxa"/>
            <w:noWrap/>
            <w:vAlign w:val="center"/>
          </w:tcPr>
          <w:p w14:paraId="4B773991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</w:tc>
      </w:tr>
      <w:tr w:rsidR="00F92DCD" w:rsidRPr="00543C47" w14:paraId="38AB8320" w14:textId="77777777" w:rsidTr="00541AFC">
        <w:trPr>
          <w:trHeight w:val="417"/>
          <w:jc w:val="center"/>
        </w:trPr>
        <w:tc>
          <w:tcPr>
            <w:tcW w:w="2561" w:type="dxa"/>
            <w:shd w:val="clear" w:color="auto" w:fill="BFBFBF" w:themeFill="background1" w:themeFillShade="BF"/>
            <w:noWrap/>
            <w:vAlign w:val="center"/>
          </w:tcPr>
          <w:p w14:paraId="678F6525" w14:textId="77777777" w:rsidR="00F92DCD" w:rsidRPr="00543C47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4</w:t>
            </w:r>
            <w:r w:rsidRPr="00543C47">
              <w:rPr>
                <w:rFonts w:asciiTheme="minorHAnsi" w:hAnsiTheme="minorHAnsi" w:cstheme="minorHAnsi"/>
                <w:b/>
                <w:bCs/>
              </w:rPr>
              <w:t>. REGON</w:t>
            </w:r>
          </w:p>
        </w:tc>
        <w:tc>
          <w:tcPr>
            <w:tcW w:w="7636" w:type="dxa"/>
            <w:noWrap/>
            <w:vAlign w:val="center"/>
          </w:tcPr>
          <w:p w14:paraId="032835FB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</w:tc>
      </w:tr>
      <w:tr w:rsidR="00F92DCD" w:rsidRPr="00543C47" w14:paraId="67CE87C7" w14:textId="77777777" w:rsidTr="00541AFC">
        <w:trPr>
          <w:trHeight w:val="417"/>
          <w:jc w:val="center"/>
        </w:trPr>
        <w:tc>
          <w:tcPr>
            <w:tcW w:w="10197" w:type="dxa"/>
            <w:gridSpan w:val="2"/>
            <w:shd w:val="clear" w:color="auto" w:fill="BFBFBF" w:themeFill="background1" w:themeFillShade="BF"/>
            <w:noWrap/>
            <w:vAlign w:val="center"/>
          </w:tcPr>
          <w:p w14:paraId="26D22B29" w14:textId="77777777" w:rsidR="00F92DCD" w:rsidRPr="00543C47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lastRenderedPageBreak/>
              <w:t xml:space="preserve">5. </w:t>
            </w:r>
            <w:r w:rsidRPr="004E523A">
              <w:rPr>
                <w:rFonts w:asciiTheme="minorHAnsi" w:hAnsiTheme="minorHAnsi" w:cstheme="minorHAnsi"/>
                <w:b/>
                <w:bCs/>
              </w:rPr>
              <w:t>Numer KRS albo informacja o wpisie do CEIDG</w:t>
            </w:r>
            <w:r w:rsidRPr="004E523A">
              <w:rPr>
                <w:rFonts w:asciiTheme="minorHAnsi" w:hAnsiTheme="minorHAnsi" w:cstheme="minorHAnsi"/>
                <w:b/>
                <w:bCs/>
              </w:rPr>
              <w:br/>
            </w:r>
            <w:r w:rsidRPr="003A6FC5">
              <w:rPr>
                <w:rFonts w:asciiTheme="minorHAnsi" w:hAnsiTheme="minorHAnsi" w:cstheme="minorHAnsi"/>
                <w:i/>
                <w:iCs/>
              </w:rPr>
              <w:t>(należy wskazać właściwy rejestr i numer identyfikacyjny; w przypadku podmiotu niewpisanego do KRS ani CEIDG należy wskazać właściwy rejestr lub ewidencję)</w:t>
            </w:r>
          </w:p>
        </w:tc>
      </w:tr>
      <w:tr w:rsidR="00F92DCD" w:rsidRPr="00543C47" w14:paraId="540D64DC" w14:textId="77777777" w:rsidTr="00541AFC">
        <w:trPr>
          <w:trHeight w:val="417"/>
          <w:jc w:val="center"/>
        </w:trPr>
        <w:tc>
          <w:tcPr>
            <w:tcW w:w="10197" w:type="dxa"/>
            <w:gridSpan w:val="2"/>
            <w:shd w:val="clear" w:color="auto" w:fill="BFBFBF" w:themeFill="background1" w:themeFillShade="BF"/>
            <w:noWrap/>
            <w:vAlign w:val="center"/>
          </w:tcPr>
          <w:p w14:paraId="793BCCDC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6</w:t>
            </w:r>
            <w:r w:rsidRPr="00543C47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r w:rsidRPr="00FE38F2">
              <w:rPr>
                <w:rFonts w:asciiTheme="minorHAnsi" w:hAnsiTheme="minorHAnsi" w:cstheme="minorHAnsi"/>
                <w:b/>
                <w:bCs/>
              </w:rPr>
              <w:t>Adres siedziby albo stałego lub dodatkowego miejsca wykonywania działalności gospodarczej w województwie dolnośląskim</w:t>
            </w:r>
            <w:r w:rsidRPr="00FE38F2">
              <w:rPr>
                <w:rFonts w:asciiTheme="minorHAnsi" w:hAnsiTheme="minorHAnsi" w:cstheme="minorHAnsi"/>
                <w:b/>
                <w:bCs/>
              </w:rPr>
              <w:br/>
            </w:r>
            <w:r w:rsidRPr="003A6FC5">
              <w:rPr>
                <w:rFonts w:asciiTheme="minorHAnsi" w:hAnsiTheme="minorHAnsi" w:cstheme="minorHAnsi"/>
                <w:i/>
                <w:iCs/>
              </w:rPr>
              <w:t>(województwo, powiat, gmina, kod pocztowy, miejscowość, ulica, numer domu lub lokalu; dane powinny być zgodne z właściwym rejestrem)</w:t>
            </w:r>
          </w:p>
          <w:p w14:paraId="062EFF86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</w:tc>
      </w:tr>
      <w:tr w:rsidR="00F92DCD" w:rsidRPr="00543C47" w14:paraId="1315425A" w14:textId="77777777" w:rsidTr="00541AFC">
        <w:trPr>
          <w:trHeight w:val="296"/>
          <w:jc w:val="center"/>
        </w:trPr>
        <w:tc>
          <w:tcPr>
            <w:tcW w:w="2561" w:type="dxa"/>
            <w:shd w:val="clear" w:color="auto" w:fill="BFBFBF" w:themeFill="background1" w:themeFillShade="BF"/>
            <w:noWrap/>
            <w:vAlign w:val="center"/>
          </w:tcPr>
          <w:p w14:paraId="20E33A12" w14:textId="77777777" w:rsidR="00F92DCD" w:rsidRPr="00543C47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543C47">
              <w:rPr>
                <w:rFonts w:asciiTheme="minorHAnsi" w:hAnsiTheme="minorHAnsi" w:cstheme="minorHAnsi"/>
              </w:rPr>
              <w:t>Województwo:</w:t>
            </w:r>
          </w:p>
        </w:tc>
        <w:tc>
          <w:tcPr>
            <w:tcW w:w="7636" w:type="dxa"/>
            <w:noWrap/>
            <w:vAlign w:val="center"/>
          </w:tcPr>
          <w:p w14:paraId="48377877" w14:textId="77777777" w:rsidR="00F92DCD" w:rsidRPr="00543C47" w:rsidRDefault="00F92DCD" w:rsidP="00541AFC">
            <w:pPr>
              <w:rPr>
                <w:rFonts w:asciiTheme="minorHAnsi" w:hAnsiTheme="minorHAnsi" w:cstheme="minorHAnsi"/>
                <w:highlight w:val="magenta"/>
              </w:rPr>
            </w:pPr>
          </w:p>
        </w:tc>
      </w:tr>
      <w:tr w:rsidR="00F92DCD" w:rsidRPr="00543C47" w14:paraId="712BF22D" w14:textId="77777777" w:rsidTr="00541AFC">
        <w:trPr>
          <w:trHeight w:val="296"/>
          <w:jc w:val="center"/>
        </w:trPr>
        <w:tc>
          <w:tcPr>
            <w:tcW w:w="2561" w:type="dxa"/>
            <w:shd w:val="clear" w:color="auto" w:fill="BFBFBF" w:themeFill="background1" w:themeFillShade="BF"/>
            <w:noWrap/>
            <w:vAlign w:val="center"/>
          </w:tcPr>
          <w:p w14:paraId="319F375C" w14:textId="77777777" w:rsidR="00F92DCD" w:rsidRPr="00543C47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543C47">
              <w:rPr>
                <w:rFonts w:asciiTheme="minorHAnsi" w:hAnsiTheme="minorHAnsi" w:cstheme="minorHAnsi"/>
              </w:rPr>
              <w:t>Powiat:</w:t>
            </w:r>
          </w:p>
        </w:tc>
        <w:tc>
          <w:tcPr>
            <w:tcW w:w="7636" w:type="dxa"/>
            <w:noWrap/>
            <w:vAlign w:val="center"/>
          </w:tcPr>
          <w:p w14:paraId="441B94E5" w14:textId="77777777" w:rsidR="00F92DCD" w:rsidRPr="00543C47" w:rsidRDefault="00F92DCD" w:rsidP="00541AFC">
            <w:pPr>
              <w:rPr>
                <w:rFonts w:asciiTheme="minorHAnsi" w:hAnsiTheme="minorHAnsi" w:cstheme="minorHAnsi"/>
                <w:highlight w:val="magenta"/>
              </w:rPr>
            </w:pPr>
          </w:p>
        </w:tc>
      </w:tr>
      <w:tr w:rsidR="00F92DCD" w:rsidRPr="00543C47" w14:paraId="4CE44F46" w14:textId="77777777" w:rsidTr="00541AFC">
        <w:trPr>
          <w:trHeight w:val="296"/>
          <w:jc w:val="center"/>
        </w:trPr>
        <w:tc>
          <w:tcPr>
            <w:tcW w:w="2561" w:type="dxa"/>
            <w:shd w:val="clear" w:color="auto" w:fill="BFBFBF" w:themeFill="background1" w:themeFillShade="BF"/>
            <w:noWrap/>
            <w:vAlign w:val="center"/>
          </w:tcPr>
          <w:p w14:paraId="3DF69226" w14:textId="77777777" w:rsidR="00F92DCD" w:rsidRPr="00543C47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543C47">
              <w:rPr>
                <w:rFonts w:asciiTheme="minorHAnsi" w:hAnsiTheme="minorHAnsi" w:cstheme="minorHAnsi"/>
              </w:rPr>
              <w:t>Gmina:</w:t>
            </w:r>
          </w:p>
        </w:tc>
        <w:tc>
          <w:tcPr>
            <w:tcW w:w="7636" w:type="dxa"/>
            <w:noWrap/>
            <w:vAlign w:val="center"/>
          </w:tcPr>
          <w:p w14:paraId="37518190" w14:textId="77777777" w:rsidR="00F92DCD" w:rsidRPr="00543C47" w:rsidRDefault="00F92DCD" w:rsidP="00541AFC">
            <w:pPr>
              <w:rPr>
                <w:rFonts w:asciiTheme="minorHAnsi" w:hAnsiTheme="minorHAnsi" w:cstheme="minorHAnsi"/>
                <w:highlight w:val="magenta"/>
              </w:rPr>
            </w:pPr>
          </w:p>
        </w:tc>
      </w:tr>
      <w:tr w:rsidR="00F92DCD" w:rsidRPr="00543C47" w14:paraId="2BE36684" w14:textId="77777777" w:rsidTr="00541AFC">
        <w:trPr>
          <w:trHeight w:val="296"/>
          <w:jc w:val="center"/>
        </w:trPr>
        <w:tc>
          <w:tcPr>
            <w:tcW w:w="2561" w:type="dxa"/>
            <w:shd w:val="clear" w:color="auto" w:fill="BFBFBF" w:themeFill="background1" w:themeFillShade="BF"/>
            <w:noWrap/>
            <w:vAlign w:val="center"/>
          </w:tcPr>
          <w:p w14:paraId="6DC201B9" w14:textId="77777777" w:rsidR="00F92DCD" w:rsidRPr="00543C47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543C47">
              <w:rPr>
                <w:rFonts w:asciiTheme="minorHAnsi" w:hAnsiTheme="minorHAnsi" w:cstheme="minorHAnsi"/>
              </w:rPr>
              <w:t>Kod pocztowy:</w:t>
            </w:r>
          </w:p>
        </w:tc>
        <w:tc>
          <w:tcPr>
            <w:tcW w:w="7636" w:type="dxa"/>
            <w:noWrap/>
            <w:vAlign w:val="center"/>
          </w:tcPr>
          <w:p w14:paraId="46C9197B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</w:tc>
      </w:tr>
      <w:tr w:rsidR="00F92DCD" w:rsidRPr="00543C47" w14:paraId="3BE6578D" w14:textId="77777777" w:rsidTr="00541AFC">
        <w:trPr>
          <w:trHeight w:val="296"/>
          <w:jc w:val="center"/>
        </w:trPr>
        <w:tc>
          <w:tcPr>
            <w:tcW w:w="2561" w:type="dxa"/>
            <w:shd w:val="clear" w:color="auto" w:fill="BFBFBF" w:themeFill="background1" w:themeFillShade="BF"/>
            <w:noWrap/>
            <w:vAlign w:val="center"/>
          </w:tcPr>
          <w:p w14:paraId="4DE09FD5" w14:textId="77777777" w:rsidR="00F92DCD" w:rsidRPr="00543C47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543C47">
              <w:rPr>
                <w:rFonts w:asciiTheme="minorHAnsi" w:hAnsiTheme="minorHAnsi" w:cstheme="minorHAnsi"/>
              </w:rPr>
              <w:t>Miejscowość:</w:t>
            </w:r>
          </w:p>
        </w:tc>
        <w:tc>
          <w:tcPr>
            <w:tcW w:w="7636" w:type="dxa"/>
            <w:noWrap/>
            <w:vAlign w:val="center"/>
          </w:tcPr>
          <w:p w14:paraId="3D608BF7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</w:tc>
      </w:tr>
      <w:tr w:rsidR="00F92DCD" w:rsidRPr="00543C47" w14:paraId="415C1CDE" w14:textId="77777777" w:rsidTr="00541AFC">
        <w:trPr>
          <w:trHeight w:val="296"/>
          <w:jc w:val="center"/>
        </w:trPr>
        <w:tc>
          <w:tcPr>
            <w:tcW w:w="2561" w:type="dxa"/>
            <w:shd w:val="clear" w:color="auto" w:fill="BFBFBF" w:themeFill="background1" w:themeFillShade="BF"/>
            <w:noWrap/>
            <w:vAlign w:val="center"/>
          </w:tcPr>
          <w:p w14:paraId="0EB98761" w14:textId="77777777" w:rsidR="00F92DCD" w:rsidRPr="00543C47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543C47">
              <w:rPr>
                <w:rFonts w:asciiTheme="minorHAnsi" w:hAnsiTheme="minorHAnsi" w:cstheme="minorHAnsi"/>
              </w:rPr>
              <w:t>Ulica i numer domu/lokalu:</w:t>
            </w:r>
          </w:p>
        </w:tc>
        <w:tc>
          <w:tcPr>
            <w:tcW w:w="7636" w:type="dxa"/>
            <w:noWrap/>
            <w:vAlign w:val="center"/>
          </w:tcPr>
          <w:p w14:paraId="7E8B4ED4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</w:tc>
      </w:tr>
      <w:tr w:rsidR="00F92DCD" w:rsidRPr="00543C47" w14:paraId="583AD20B" w14:textId="77777777" w:rsidTr="00541AFC">
        <w:trPr>
          <w:trHeight w:val="417"/>
          <w:jc w:val="center"/>
        </w:trPr>
        <w:tc>
          <w:tcPr>
            <w:tcW w:w="10197" w:type="dxa"/>
            <w:gridSpan w:val="2"/>
            <w:shd w:val="clear" w:color="auto" w:fill="BFBFBF" w:themeFill="background1" w:themeFillShade="BF"/>
            <w:noWrap/>
            <w:vAlign w:val="center"/>
          </w:tcPr>
          <w:p w14:paraId="05CC4240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7.</w:t>
            </w:r>
            <w:r w:rsidRPr="00543C47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52472D">
              <w:rPr>
                <w:rFonts w:asciiTheme="minorHAnsi" w:hAnsiTheme="minorHAnsi" w:cstheme="minorHAnsi"/>
                <w:b/>
                <w:bCs/>
              </w:rPr>
              <w:t>Opis rzeczywistego związku działalności prowadzonej w lokalizacji wskazanej powyżej z pomysłem B+R</w:t>
            </w:r>
            <w:r w:rsidRPr="0052472D">
              <w:rPr>
                <w:rFonts w:asciiTheme="minorHAnsi" w:hAnsiTheme="minorHAnsi" w:cstheme="minorHAnsi"/>
                <w:b/>
                <w:bCs/>
              </w:rPr>
              <w:br/>
            </w:r>
            <w:r w:rsidRPr="003A6FC5">
              <w:rPr>
                <w:rFonts w:asciiTheme="minorHAnsi" w:hAnsiTheme="minorHAnsi" w:cstheme="minorHAnsi"/>
                <w:i/>
                <w:iCs/>
              </w:rPr>
              <w:t>(limit 1 000 znaków)</w:t>
            </w:r>
          </w:p>
          <w:p w14:paraId="08163D50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</w:tc>
      </w:tr>
      <w:tr w:rsidR="00F92DCD" w:rsidRPr="00543C47" w14:paraId="61728F1E" w14:textId="77777777" w:rsidTr="00541AFC">
        <w:trPr>
          <w:trHeight w:val="423"/>
          <w:jc w:val="center"/>
        </w:trPr>
        <w:tc>
          <w:tcPr>
            <w:tcW w:w="2561" w:type="dxa"/>
            <w:shd w:val="clear" w:color="auto" w:fill="BFBFBF" w:themeFill="background1" w:themeFillShade="BF"/>
            <w:noWrap/>
            <w:vAlign w:val="center"/>
          </w:tcPr>
          <w:p w14:paraId="6398E1BC" w14:textId="77777777" w:rsidR="00F92DCD" w:rsidRPr="0085206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85206D">
              <w:rPr>
                <w:rFonts w:asciiTheme="minorHAnsi" w:hAnsiTheme="minorHAnsi" w:cstheme="minorHAnsi"/>
                <w:b/>
                <w:bCs/>
              </w:rPr>
              <w:t>8. Adres do korespondencji</w:t>
            </w:r>
          </w:p>
          <w:p w14:paraId="7B18DF28" w14:textId="77777777" w:rsidR="00F92DCD" w:rsidRPr="003A6FC5" w:rsidRDefault="00F92DCD" w:rsidP="00541AFC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3A6FC5">
              <w:rPr>
                <w:rFonts w:asciiTheme="minorHAnsi" w:hAnsiTheme="minorHAnsi" w:cstheme="minorHAnsi"/>
                <w:b/>
                <w:bCs/>
                <w:i/>
                <w:iCs/>
              </w:rPr>
              <w:t>(jeżeli jest inny niż wskazany powyżej)</w:t>
            </w:r>
          </w:p>
          <w:p w14:paraId="0435F706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636" w:type="dxa"/>
            <w:noWrap/>
            <w:vAlign w:val="center"/>
          </w:tcPr>
          <w:p w14:paraId="25524D77" w14:textId="77777777" w:rsidR="00F92DCD" w:rsidRPr="00796E01" w:rsidRDefault="00F92DCD" w:rsidP="00541AFC">
            <w:pPr>
              <w:rPr>
                <w:rFonts w:asciiTheme="minorHAnsi" w:hAnsiTheme="minorHAnsi" w:cstheme="minorHAnsi"/>
                <w:strike/>
              </w:rPr>
            </w:pPr>
          </w:p>
        </w:tc>
      </w:tr>
      <w:tr w:rsidR="00F92DCD" w:rsidRPr="00543C47" w14:paraId="654A406E" w14:textId="77777777" w:rsidTr="00541AFC">
        <w:trPr>
          <w:trHeight w:val="423"/>
          <w:jc w:val="center"/>
        </w:trPr>
        <w:tc>
          <w:tcPr>
            <w:tcW w:w="2561" w:type="dxa"/>
            <w:shd w:val="clear" w:color="auto" w:fill="BFBFBF" w:themeFill="background1" w:themeFillShade="BF"/>
            <w:noWrap/>
            <w:vAlign w:val="center"/>
          </w:tcPr>
          <w:p w14:paraId="02E95748" w14:textId="77777777" w:rsidR="00F92DCD" w:rsidRPr="00796E01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9</w:t>
            </w:r>
            <w:r w:rsidRPr="00796E01">
              <w:rPr>
                <w:rFonts w:asciiTheme="minorHAnsi" w:hAnsiTheme="minorHAnsi" w:cstheme="minorHAnsi"/>
                <w:b/>
                <w:bCs/>
              </w:rPr>
              <w:t>. Adres e-mail</w:t>
            </w:r>
          </w:p>
        </w:tc>
        <w:tc>
          <w:tcPr>
            <w:tcW w:w="7636" w:type="dxa"/>
            <w:noWrap/>
            <w:vAlign w:val="center"/>
          </w:tcPr>
          <w:p w14:paraId="4CC60F6A" w14:textId="77777777" w:rsidR="00F92DCD" w:rsidRPr="00796E01" w:rsidRDefault="00F92DCD" w:rsidP="00541AFC">
            <w:pPr>
              <w:rPr>
                <w:rFonts w:asciiTheme="minorHAnsi" w:hAnsiTheme="minorHAnsi" w:cstheme="minorHAnsi"/>
                <w:strike/>
              </w:rPr>
            </w:pPr>
          </w:p>
        </w:tc>
      </w:tr>
      <w:tr w:rsidR="00F92DCD" w:rsidRPr="00543C47" w14:paraId="26611B01" w14:textId="77777777" w:rsidTr="00541AFC">
        <w:trPr>
          <w:trHeight w:val="519"/>
          <w:jc w:val="center"/>
        </w:trPr>
        <w:tc>
          <w:tcPr>
            <w:tcW w:w="2561" w:type="dxa"/>
            <w:shd w:val="clear" w:color="auto" w:fill="BFBFBF" w:themeFill="background1" w:themeFillShade="BF"/>
            <w:noWrap/>
            <w:vAlign w:val="center"/>
          </w:tcPr>
          <w:p w14:paraId="6C96B485" w14:textId="77777777" w:rsidR="00F92DCD" w:rsidRPr="00543C47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10. Adres do e-Doręczeń</w:t>
            </w:r>
          </w:p>
        </w:tc>
        <w:tc>
          <w:tcPr>
            <w:tcW w:w="7636" w:type="dxa"/>
            <w:noWrap/>
            <w:vAlign w:val="center"/>
          </w:tcPr>
          <w:p w14:paraId="6C98361E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</w:tc>
      </w:tr>
      <w:tr w:rsidR="00F92DCD" w:rsidRPr="00543C47" w14:paraId="3B2AC179" w14:textId="77777777" w:rsidTr="00541AFC">
        <w:trPr>
          <w:trHeight w:val="519"/>
          <w:jc w:val="center"/>
        </w:trPr>
        <w:tc>
          <w:tcPr>
            <w:tcW w:w="2561" w:type="dxa"/>
            <w:shd w:val="clear" w:color="auto" w:fill="BFBFBF" w:themeFill="background1" w:themeFillShade="BF"/>
            <w:noWrap/>
            <w:vAlign w:val="center"/>
          </w:tcPr>
          <w:p w14:paraId="7655C3CF" w14:textId="77777777" w:rsidR="00F92DCD" w:rsidRPr="00543C47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11</w:t>
            </w:r>
            <w:r w:rsidRPr="001069BA">
              <w:rPr>
                <w:rFonts w:asciiTheme="minorHAnsi" w:hAnsiTheme="minorHAnsi" w:cstheme="minorHAnsi"/>
                <w:b/>
                <w:bCs/>
              </w:rPr>
              <w:t>. Strona WWW</w:t>
            </w:r>
          </w:p>
        </w:tc>
        <w:tc>
          <w:tcPr>
            <w:tcW w:w="7636" w:type="dxa"/>
            <w:noWrap/>
            <w:vAlign w:val="center"/>
          </w:tcPr>
          <w:p w14:paraId="5345E338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</w:tc>
      </w:tr>
      <w:tr w:rsidR="00F92DCD" w:rsidRPr="00543C47" w14:paraId="104D57D9" w14:textId="77777777" w:rsidTr="00541AFC">
        <w:trPr>
          <w:trHeight w:val="423"/>
          <w:jc w:val="center"/>
        </w:trPr>
        <w:tc>
          <w:tcPr>
            <w:tcW w:w="10197" w:type="dxa"/>
            <w:gridSpan w:val="2"/>
            <w:shd w:val="clear" w:color="auto" w:fill="BFBFBF" w:themeFill="background1" w:themeFillShade="BF"/>
            <w:noWrap/>
            <w:vAlign w:val="center"/>
          </w:tcPr>
          <w:p w14:paraId="724D0889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12</w:t>
            </w:r>
            <w:r w:rsidRPr="00543C47">
              <w:rPr>
                <w:rFonts w:asciiTheme="minorHAnsi" w:hAnsiTheme="minorHAnsi" w:cstheme="minorHAnsi"/>
                <w:b/>
                <w:bCs/>
              </w:rPr>
              <w:t xml:space="preserve">. Osoba </w:t>
            </w:r>
            <w:r w:rsidRPr="00B4313B">
              <w:rPr>
                <w:rFonts w:asciiTheme="minorHAnsi" w:hAnsiTheme="minorHAnsi" w:cstheme="minorHAnsi"/>
                <w:b/>
                <w:bCs/>
              </w:rPr>
              <w:t>upoważniona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543C47">
              <w:rPr>
                <w:rFonts w:asciiTheme="minorHAnsi" w:hAnsiTheme="minorHAnsi" w:cstheme="minorHAnsi"/>
                <w:b/>
                <w:bCs/>
              </w:rPr>
              <w:t>do kontaktu:</w:t>
            </w:r>
          </w:p>
        </w:tc>
      </w:tr>
      <w:tr w:rsidR="00F92DCD" w:rsidRPr="00543C47" w14:paraId="65AF7C10" w14:textId="77777777" w:rsidTr="00541AFC">
        <w:trPr>
          <w:trHeight w:val="331"/>
          <w:jc w:val="center"/>
        </w:trPr>
        <w:tc>
          <w:tcPr>
            <w:tcW w:w="2561" w:type="dxa"/>
            <w:shd w:val="clear" w:color="auto" w:fill="BFBFBF" w:themeFill="background1" w:themeFillShade="BF"/>
            <w:noWrap/>
            <w:vAlign w:val="center"/>
          </w:tcPr>
          <w:p w14:paraId="022FDEDA" w14:textId="77777777" w:rsidR="00F92DCD" w:rsidRPr="00543C47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543C47">
              <w:rPr>
                <w:rFonts w:asciiTheme="minorHAnsi" w:hAnsiTheme="minorHAnsi" w:cstheme="minorHAnsi"/>
              </w:rPr>
              <w:t>Imię i nazwisko:</w:t>
            </w:r>
          </w:p>
        </w:tc>
        <w:tc>
          <w:tcPr>
            <w:tcW w:w="7636" w:type="dxa"/>
            <w:noWrap/>
            <w:vAlign w:val="center"/>
          </w:tcPr>
          <w:p w14:paraId="0184FB76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</w:tc>
      </w:tr>
      <w:tr w:rsidR="00F92DCD" w:rsidRPr="00543C47" w14:paraId="74DB185B" w14:textId="77777777" w:rsidTr="00541AFC">
        <w:trPr>
          <w:trHeight w:val="331"/>
          <w:jc w:val="center"/>
        </w:trPr>
        <w:tc>
          <w:tcPr>
            <w:tcW w:w="2561" w:type="dxa"/>
            <w:shd w:val="clear" w:color="auto" w:fill="BFBFBF" w:themeFill="background1" w:themeFillShade="BF"/>
            <w:noWrap/>
            <w:vAlign w:val="center"/>
          </w:tcPr>
          <w:p w14:paraId="18376A5E" w14:textId="77777777" w:rsidR="00F92DCD" w:rsidRPr="00543C47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543C47">
              <w:rPr>
                <w:rFonts w:asciiTheme="minorHAnsi" w:hAnsiTheme="minorHAnsi" w:cstheme="minorHAnsi"/>
              </w:rPr>
              <w:t>Nr tel.:</w:t>
            </w:r>
          </w:p>
        </w:tc>
        <w:tc>
          <w:tcPr>
            <w:tcW w:w="7636" w:type="dxa"/>
            <w:noWrap/>
            <w:vAlign w:val="center"/>
          </w:tcPr>
          <w:p w14:paraId="20F868D9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</w:tc>
      </w:tr>
      <w:tr w:rsidR="00F92DCD" w:rsidRPr="00543C47" w14:paraId="4E82661A" w14:textId="77777777" w:rsidTr="00541AFC">
        <w:trPr>
          <w:trHeight w:val="331"/>
          <w:jc w:val="center"/>
        </w:trPr>
        <w:tc>
          <w:tcPr>
            <w:tcW w:w="2561" w:type="dxa"/>
            <w:shd w:val="clear" w:color="auto" w:fill="BFBFBF" w:themeFill="background1" w:themeFillShade="BF"/>
            <w:noWrap/>
            <w:vAlign w:val="center"/>
          </w:tcPr>
          <w:p w14:paraId="14425EDC" w14:textId="77777777" w:rsidR="00F92DCD" w:rsidRPr="00543C47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543C47">
              <w:rPr>
                <w:rFonts w:asciiTheme="minorHAnsi" w:hAnsiTheme="minorHAnsi" w:cstheme="minorHAnsi"/>
              </w:rPr>
              <w:t>Adres e-mail:</w:t>
            </w:r>
          </w:p>
        </w:tc>
        <w:tc>
          <w:tcPr>
            <w:tcW w:w="7636" w:type="dxa"/>
            <w:noWrap/>
            <w:vAlign w:val="center"/>
          </w:tcPr>
          <w:p w14:paraId="513DE4E1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</w:tc>
      </w:tr>
      <w:tr w:rsidR="00F92DCD" w:rsidRPr="00543C47" w14:paraId="4AD5BE8A" w14:textId="77777777" w:rsidTr="00541AFC">
        <w:trPr>
          <w:trHeight w:val="720"/>
          <w:jc w:val="center"/>
        </w:trPr>
        <w:tc>
          <w:tcPr>
            <w:tcW w:w="2561" w:type="dxa"/>
            <w:shd w:val="clear" w:color="auto" w:fill="BFBFBF" w:themeFill="background1" w:themeFillShade="BF"/>
            <w:noWrap/>
            <w:vAlign w:val="center"/>
          </w:tcPr>
          <w:p w14:paraId="7B93CF87" w14:textId="77777777" w:rsidR="00F92DCD" w:rsidRPr="00543C47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13</w:t>
            </w:r>
            <w:r w:rsidRPr="00543C47">
              <w:rPr>
                <w:rFonts w:asciiTheme="minorHAnsi" w:hAnsiTheme="minorHAnsi" w:cstheme="minorHAnsi"/>
                <w:b/>
                <w:bCs/>
              </w:rPr>
              <w:t>. Typ Wnioskodawcy</w:t>
            </w:r>
          </w:p>
          <w:p w14:paraId="708D774F" w14:textId="77777777" w:rsidR="00F92DCD" w:rsidRPr="00F67046" w:rsidRDefault="00F92DCD" w:rsidP="00541AFC">
            <w:pPr>
              <w:rPr>
                <w:rFonts w:asciiTheme="minorHAnsi" w:hAnsiTheme="minorHAnsi" w:cstheme="minorBidi"/>
                <w:b/>
                <w:bCs/>
              </w:rPr>
            </w:pPr>
            <w:r w:rsidRPr="1719C670">
              <w:rPr>
                <w:rFonts w:asciiTheme="minorHAnsi" w:hAnsiTheme="minorHAnsi" w:cstheme="minorBidi"/>
                <w:i/>
                <w:iCs/>
              </w:rPr>
              <w:t>(</w:t>
            </w:r>
            <w:r w:rsidRPr="00091B18">
              <w:rPr>
                <w:rFonts w:asciiTheme="minorHAnsi" w:hAnsiTheme="minorHAnsi" w:cstheme="minorBidi"/>
                <w:i/>
                <w:iCs/>
              </w:rPr>
              <w:t>Status należy ustalić z uwzględnieniem przedsiębiorstw partnerskich i powiązanych, zgodnie z załącznikiem I do rozporządzenia Komisji (UE) nr 651/2014. Dane muszą być zgodne z dokumentem dotyczącym statusu MŚP stanowiącym załącznik do Wniosku.</w:t>
            </w:r>
            <w:r w:rsidRPr="1719C670">
              <w:rPr>
                <w:rFonts w:asciiTheme="minorHAnsi" w:hAnsiTheme="minorHAnsi" w:cstheme="minorBidi"/>
                <w:i/>
                <w:iCs/>
              </w:rPr>
              <w:t>)</w:t>
            </w:r>
          </w:p>
        </w:tc>
        <w:tc>
          <w:tcPr>
            <w:tcW w:w="7636" w:type="dxa"/>
            <w:noWrap/>
            <w:vAlign w:val="center"/>
          </w:tcPr>
          <w:p w14:paraId="7E2708E8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="Segoe UI Symbol" w:eastAsia="Wingdings" w:hAnsi="Segoe UI Symbol" w:cs="Segoe UI Symbol"/>
                </w:rPr>
                <w:id w:val="-215197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543C47">
              <w:rPr>
                <w:rFonts w:asciiTheme="minorHAnsi" w:hAnsiTheme="minorHAnsi" w:cstheme="minorHAnsi"/>
              </w:rPr>
              <w:t xml:space="preserve"> Mikroprzedsiębiorstwo</w:t>
            </w:r>
          </w:p>
          <w:p w14:paraId="3A8DAC2F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61377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543C47">
              <w:rPr>
                <w:rFonts w:asciiTheme="minorHAnsi" w:hAnsiTheme="minorHAnsi" w:cstheme="minorHAnsi"/>
              </w:rPr>
              <w:t>Małe przedsiębiorstwo</w:t>
            </w:r>
          </w:p>
          <w:p w14:paraId="6813634F" w14:textId="77777777" w:rsidR="00F92DCD" w:rsidRPr="00C54FEC" w:rsidRDefault="00F92DCD" w:rsidP="00541AFC">
            <w:pPr>
              <w:rPr>
                <w:rFonts w:asciiTheme="minorHAnsi" w:hAnsiTheme="minorHAnsi" w:cstheme="minorHAnsi"/>
                <w:highlight w:val="magenta"/>
              </w:rPr>
            </w:pPr>
            <w:sdt>
              <w:sdtPr>
                <w:rPr>
                  <w:rFonts w:asciiTheme="minorHAnsi" w:hAnsiTheme="minorHAnsi" w:cstheme="minorHAnsi"/>
                </w:rPr>
                <w:id w:val="-187754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543C47">
              <w:rPr>
                <w:rFonts w:asciiTheme="minorHAnsi" w:hAnsiTheme="minorHAnsi" w:cstheme="minorHAnsi"/>
              </w:rPr>
              <w:t>Średnie przedsiębiorstwo</w:t>
            </w:r>
          </w:p>
        </w:tc>
      </w:tr>
      <w:tr w:rsidR="00F92DCD" w:rsidRPr="00543C47" w14:paraId="3A7F7F8C" w14:textId="77777777" w:rsidTr="00541AFC">
        <w:trPr>
          <w:trHeight w:val="720"/>
          <w:jc w:val="center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4FBA31B" w14:textId="77777777" w:rsidR="00F92DCD" w:rsidRPr="007D1ED1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14</w:t>
            </w:r>
            <w:r w:rsidRPr="00543C47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r w:rsidRPr="00952AC3">
              <w:rPr>
                <w:rFonts w:asciiTheme="minorHAnsi" w:hAnsiTheme="minorHAnsi" w:cstheme="minorHAnsi"/>
                <w:b/>
                <w:bCs/>
              </w:rPr>
              <w:t>Podstawowy przedmiot działalności Wnioskodawcy</w:t>
            </w:r>
            <w:r w:rsidRPr="00952AC3">
              <w:rPr>
                <w:rFonts w:asciiTheme="minorHAnsi" w:hAnsiTheme="minorHAnsi" w:cstheme="minorHAnsi"/>
                <w:b/>
                <w:bCs/>
              </w:rPr>
              <w:br/>
            </w:r>
            <w:r w:rsidRPr="003A6FC5">
              <w:rPr>
                <w:rFonts w:asciiTheme="minorHAnsi" w:hAnsiTheme="minorHAnsi" w:cstheme="minorHAnsi"/>
                <w:i/>
                <w:iCs/>
              </w:rPr>
              <w:lastRenderedPageBreak/>
              <w:t>(należy wskazać właściwe kody PKD oraz krótko opisać działalność związaną z pomysłem B+R; limit 1 000 znaków)</w:t>
            </w:r>
          </w:p>
        </w:tc>
        <w:tc>
          <w:tcPr>
            <w:tcW w:w="7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CF6A9" w14:textId="77777777" w:rsidR="00F92DCD" w:rsidRPr="007D1ED1" w:rsidRDefault="00F92DCD" w:rsidP="00541AFC">
            <w:pPr>
              <w:rPr>
                <w:rFonts w:ascii="Segoe UI Symbol" w:eastAsia="Wingdings" w:hAnsi="Segoe UI Symbol" w:cs="Segoe UI Symbol"/>
              </w:rPr>
            </w:pPr>
          </w:p>
        </w:tc>
      </w:tr>
    </w:tbl>
    <w:p w14:paraId="484CE2A5" w14:textId="77777777" w:rsidR="00F92DCD" w:rsidRDefault="00F92DCD" w:rsidP="00F92DCD">
      <w:pPr>
        <w:rPr>
          <w:rFonts w:asciiTheme="minorHAnsi" w:hAnsiTheme="minorHAnsi" w:cstheme="minorHAnsi"/>
          <w:b/>
        </w:rPr>
      </w:pPr>
    </w:p>
    <w:p w14:paraId="489FA40A" w14:textId="77777777" w:rsidR="00F92DCD" w:rsidRPr="00543C47" w:rsidRDefault="00F92DCD" w:rsidP="00F92DCD">
      <w:pPr>
        <w:rPr>
          <w:rFonts w:asciiTheme="minorHAnsi" w:hAnsiTheme="minorHAnsi" w:cstheme="minorHAnsi"/>
          <w:b/>
        </w:rPr>
      </w:pPr>
    </w:p>
    <w:p w14:paraId="2F64F424" w14:textId="77777777" w:rsidR="00F92DCD" w:rsidRPr="001069BA" w:rsidRDefault="00F92DCD" w:rsidP="00F92DCD">
      <w:pPr>
        <w:pStyle w:val="Akapitzlist"/>
        <w:numPr>
          <w:ilvl w:val="0"/>
          <w:numId w:val="17"/>
        </w:numPr>
        <w:spacing w:after="200"/>
        <w:ind w:left="426"/>
        <w:rPr>
          <w:rFonts w:asciiTheme="minorHAnsi" w:hAnsiTheme="minorHAnsi" w:cstheme="minorHAnsi"/>
          <w:b/>
        </w:rPr>
      </w:pPr>
      <w:r w:rsidRPr="001069BA">
        <w:rPr>
          <w:rFonts w:asciiTheme="minorHAnsi" w:hAnsiTheme="minorHAnsi" w:cstheme="minorHAnsi"/>
          <w:b/>
        </w:rPr>
        <w:t xml:space="preserve">INFORMACJE DOTYCZĄCE </w:t>
      </w:r>
      <w:r w:rsidRPr="00FF06C1">
        <w:rPr>
          <w:rFonts w:asciiTheme="minorHAnsi" w:hAnsiTheme="minorHAnsi" w:cstheme="minorHAnsi"/>
          <w:b/>
        </w:rPr>
        <w:t>POMYSŁU B+R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1"/>
        <w:gridCol w:w="3771"/>
        <w:gridCol w:w="1111"/>
      </w:tblGrid>
      <w:tr w:rsidR="00F92DCD" w:rsidRPr="00543C47" w14:paraId="70272625" w14:textId="77777777" w:rsidTr="00541AFC">
        <w:trPr>
          <w:trHeight w:val="435"/>
          <w:jc w:val="center"/>
        </w:trPr>
        <w:tc>
          <w:tcPr>
            <w:tcW w:w="10173" w:type="dxa"/>
            <w:gridSpan w:val="3"/>
            <w:shd w:val="clear" w:color="auto" w:fill="BFBFBF" w:themeFill="background1" w:themeFillShade="BF"/>
            <w:noWrap/>
            <w:vAlign w:val="center"/>
          </w:tcPr>
          <w:p w14:paraId="4EF6E11E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  <w:r w:rsidRPr="001069BA">
              <w:rPr>
                <w:rFonts w:asciiTheme="minorHAnsi" w:hAnsiTheme="minorHAnsi" w:cstheme="minorHAnsi"/>
                <w:b/>
                <w:bCs/>
              </w:rPr>
              <w:t>1</w:t>
            </w:r>
            <w:r>
              <w:rPr>
                <w:rFonts w:asciiTheme="minorHAnsi" w:hAnsiTheme="minorHAnsi" w:cstheme="minorHAnsi"/>
                <w:b/>
                <w:bCs/>
              </w:rPr>
              <w:t>5</w:t>
            </w:r>
            <w:r w:rsidRPr="001069BA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r w:rsidRPr="00CA2806">
              <w:rPr>
                <w:rFonts w:asciiTheme="minorHAnsi" w:hAnsiTheme="minorHAnsi" w:cstheme="minorHAnsi"/>
                <w:b/>
                <w:bCs/>
              </w:rPr>
              <w:t>Nazwa (tytuł) pomysłu B+R</w:t>
            </w:r>
          </w:p>
        </w:tc>
      </w:tr>
      <w:tr w:rsidR="00F92DCD" w:rsidRPr="00543C47" w14:paraId="1BBF6DB1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28EF4903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  <w:p w14:paraId="7ED0BD65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  <w:p w14:paraId="28FECC92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  <w:p w14:paraId="51FAC0B3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</w:tc>
      </w:tr>
      <w:tr w:rsidR="00F92DCD" w:rsidRPr="00543C47" w14:paraId="3F2979FA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shd w:val="clear" w:color="auto" w:fill="BFBFBF" w:themeFill="background1" w:themeFillShade="BF"/>
            <w:noWrap/>
            <w:vAlign w:val="center"/>
          </w:tcPr>
          <w:p w14:paraId="19DFF0E6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16</w:t>
            </w:r>
            <w:r w:rsidRPr="00543C47">
              <w:rPr>
                <w:rFonts w:asciiTheme="minorHAnsi" w:hAnsiTheme="minorHAnsi" w:cstheme="minorHAnsi"/>
                <w:b/>
              </w:rPr>
              <w:t>. Opis</w:t>
            </w:r>
          </w:p>
        </w:tc>
      </w:tr>
      <w:tr w:rsidR="00F92DCD" w:rsidRPr="00543C47" w14:paraId="7E235653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35393E2B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i/>
              </w:rPr>
            </w:pPr>
            <w:r w:rsidRPr="00DA2DA8">
              <w:rPr>
                <w:rFonts w:asciiTheme="minorHAnsi" w:hAnsiTheme="minorHAnsi" w:cstheme="minorHAnsi"/>
                <w:b/>
              </w:rPr>
              <w:t>a) dotychczasowa działalność Wnioskodawcy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DA2DA8">
              <w:rPr>
                <w:rFonts w:asciiTheme="minorHAnsi" w:hAnsiTheme="minorHAnsi" w:cstheme="minorHAnsi"/>
                <w:i/>
              </w:rPr>
              <w:t>- rodzaj prowadzonej działalności (1000</w:t>
            </w:r>
            <w:r>
              <w:rPr>
                <w:rFonts w:asciiTheme="minorHAnsi" w:hAnsiTheme="minorHAnsi" w:cstheme="minorHAnsi"/>
                <w:i/>
              </w:rPr>
              <w:t xml:space="preserve"> </w:t>
            </w:r>
            <w:r w:rsidRPr="00DA2DA8">
              <w:rPr>
                <w:rFonts w:asciiTheme="minorHAnsi" w:hAnsiTheme="minorHAnsi" w:cstheme="minorHAnsi"/>
                <w:i/>
              </w:rPr>
              <w:t>zna</w:t>
            </w:r>
            <w:r>
              <w:rPr>
                <w:rFonts w:asciiTheme="minorHAnsi" w:hAnsiTheme="minorHAnsi" w:cstheme="minorHAnsi"/>
                <w:i/>
              </w:rPr>
              <w:t>ków</w:t>
            </w:r>
            <w:r w:rsidRPr="00DA2DA8">
              <w:rPr>
                <w:rFonts w:asciiTheme="minorHAnsi" w:hAnsiTheme="minorHAnsi" w:cstheme="minorHAnsi"/>
                <w:i/>
              </w:rPr>
              <w:t>)</w:t>
            </w:r>
            <w:r>
              <w:rPr>
                <w:rFonts w:asciiTheme="minorHAnsi" w:hAnsiTheme="minorHAnsi" w:cstheme="minorHAnsi"/>
                <w:i/>
              </w:rPr>
              <w:t>:</w:t>
            </w:r>
          </w:p>
          <w:p w14:paraId="7012C2FF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i/>
              </w:rPr>
            </w:pPr>
          </w:p>
          <w:p w14:paraId="1ACFA680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i/>
              </w:rPr>
            </w:pPr>
          </w:p>
          <w:p w14:paraId="2B334BB3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i/>
              </w:rPr>
            </w:pPr>
          </w:p>
          <w:p w14:paraId="69EBEBA4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i/>
              </w:rPr>
            </w:pPr>
          </w:p>
          <w:p w14:paraId="1ABBD5B6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i/>
              </w:rPr>
            </w:pPr>
          </w:p>
          <w:p w14:paraId="33026682" w14:textId="77777777" w:rsidR="00F92DCD" w:rsidRPr="00DA2DA8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i/>
              </w:rPr>
            </w:pPr>
          </w:p>
        </w:tc>
      </w:tr>
      <w:tr w:rsidR="00F92DCD" w:rsidRPr="00543C47" w14:paraId="701AD07B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2CB3AAD6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</w:rPr>
              <w:t xml:space="preserve">b) opis pomysłu badawczego - </w:t>
            </w:r>
            <w:r w:rsidRPr="00DA2DA8">
              <w:rPr>
                <w:rFonts w:asciiTheme="minorHAnsi" w:hAnsiTheme="minorHAnsi" w:cstheme="minorHAnsi"/>
                <w:bCs/>
                <w:i/>
                <w:iCs/>
              </w:rPr>
              <w:t>(1000 znaków)</w:t>
            </w:r>
            <w:r>
              <w:rPr>
                <w:rFonts w:asciiTheme="minorHAnsi" w:hAnsiTheme="minorHAnsi" w:cstheme="minorHAnsi"/>
                <w:bCs/>
                <w:i/>
                <w:iCs/>
              </w:rPr>
              <w:t>:</w:t>
            </w:r>
          </w:p>
          <w:p w14:paraId="03AD90D0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Cs/>
                <w:i/>
                <w:iCs/>
              </w:rPr>
            </w:pPr>
          </w:p>
          <w:p w14:paraId="34993077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Cs/>
                <w:i/>
                <w:iCs/>
              </w:rPr>
            </w:pPr>
          </w:p>
          <w:p w14:paraId="73E501D8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Cs/>
                <w:i/>
                <w:iCs/>
              </w:rPr>
            </w:pPr>
          </w:p>
          <w:p w14:paraId="3384B9A6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Cs/>
                <w:i/>
                <w:iCs/>
              </w:rPr>
            </w:pPr>
          </w:p>
          <w:p w14:paraId="05D2EAA7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Cs/>
                <w:i/>
                <w:iCs/>
              </w:rPr>
            </w:pPr>
          </w:p>
          <w:p w14:paraId="0780B7E0" w14:textId="77777777" w:rsidR="00F92DCD" w:rsidRPr="00DA2DA8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/>
              </w:rPr>
            </w:pPr>
          </w:p>
        </w:tc>
      </w:tr>
      <w:tr w:rsidR="00F92DCD" w:rsidRPr="00543C47" w14:paraId="3BCE6FEF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4FBD0328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</w:rPr>
              <w:t xml:space="preserve">c) wstępny zakres planowanych prac - </w:t>
            </w:r>
            <w:r w:rsidRPr="00DA2DA8">
              <w:rPr>
                <w:rFonts w:asciiTheme="minorHAnsi" w:hAnsiTheme="minorHAnsi" w:cstheme="minorHAnsi"/>
                <w:bCs/>
                <w:i/>
                <w:iCs/>
              </w:rPr>
              <w:t>(1000 znaków)</w:t>
            </w:r>
            <w:r>
              <w:rPr>
                <w:rFonts w:asciiTheme="minorHAnsi" w:hAnsiTheme="minorHAnsi" w:cstheme="minorHAnsi"/>
                <w:bCs/>
                <w:i/>
                <w:iCs/>
              </w:rPr>
              <w:t>:</w:t>
            </w:r>
          </w:p>
          <w:p w14:paraId="212EF4C4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Cs/>
                <w:i/>
                <w:iCs/>
              </w:rPr>
            </w:pPr>
          </w:p>
          <w:p w14:paraId="2170D7E0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Cs/>
                <w:i/>
                <w:iCs/>
              </w:rPr>
            </w:pPr>
          </w:p>
          <w:p w14:paraId="01166998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Cs/>
                <w:i/>
                <w:iCs/>
              </w:rPr>
            </w:pPr>
          </w:p>
          <w:p w14:paraId="53DDAF0E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Cs/>
                <w:i/>
                <w:iCs/>
              </w:rPr>
            </w:pPr>
          </w:p>
          <w:p w14:paraId="7A9186D2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Cs/>
                <w:i/>
                <w:iCs/>
              </w:rPr>
            </w:pPr>
          </w:p>
          <w:p w14:paraId="3BEE30AF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/>
              </w:rPr>
            </w:pPr>
          </w:p>
        </w:tc>
      </w:tr>
      <w:tr w:rsidR="00F92DCD" w:rsidRPr="00543C47" w14:paraId="0683EC5B" w14:textId="77777777" w:rsidTr="00541AFC">
        <w:trPr>
          <w:trHeight w:val="1077"/>
          <w:jc w:val="center"/>
        </w:trPr>
        <w:tc>
          <w:tcPr>
            <w:tcW w:w="10173" w:type="dxa"/>
            <w:gridSpan w:val="3"/>
            <w:tcBorders>
              <w:bottom w:val="single" w:sz="4" w:space="0" w:color="auto"/>
            </w:tcBorders>
            <w:noWrap/>
          </w:tcPr>
          <w:p w14:paraId="79A8ECCD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d) planowany czas realizacji usługi badawczo-rozwojowej:</w:t>
            </w:r>
          </w:p>
          <w:p w14:paraId="60917187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/>
              </w:rPr>
            </w:pPr>
          </w:p>
          <w:p w14:paraId="46BD2807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/>
              </w:rPr>
            </w:pPr>
          </w:p>
          <w:p w14:paraId="61B5622B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/>
              </w:rPr>
            </w:pPr>
          </w:p>
        </w:tc>
      </w:tr>
      <w:tr w:rsidR="00F92DCD" w:rsidRPr="00543C47" w14:paraId="32EE16A4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0E0F25A5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543C47">
              <w:rPr>
                <w:rFonts w:asciiTheme="minorHAnsi" w:hAnsiTheme="minorHAnsi" w:cstheme="minorHAnsi"/>
                <w:b/>
                <w:bCs/>
              </w:rPr>
              <w:t>1</w:t>
            </w:r>
            <w:r>
              <w:rPr>
                <w:rFonts w:asciiTheme="minorHAnsi" w:hAnsiTheme="minorHAnsi" w:cstheme="minorHAnsi"/>
                <w:b/>
                <w:bCs/>
              </w:rPr>
              <w:t>7</w:t>
            </w:r>
            <w:r w:rsidRPr="00186651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Sektory </w:t>
            </w:r>
            <w:r w:rsidRPr="00186651">
              <w:rPr>
                <w:rFonts w:asciiTheme="minorHAnsi" w:hAnsiTheme="minorHAnsi" w:cstheme="minorHAnsi"/>
                <w:b/>
                <w:bCs/>
              </w:rPr>
              <w:t>technologii krytyczn</w:t>
            </w:r>
            <w:r>
              <w:rPr>
                <w:rFonts w:asciiTheme="minorHAnsi" w:hAnsiTheme="minorHAnsi" w:cstheme="minorHAnsi"/>
                <w:b/>
                <w:bCs/>
              </w:rPr>
              <w:t>ych</w:t>
            </w:r>
            <w:r w:rsidRPr="00186651">
              <w:rPr>
                <w:rFonts w:asciiTheme="minorHAnsi" w:hAnsiTheme="minorHAnsi" w:cstheme="minorHAnsi"/>
                <w:b/>
                <w:bCs/>
              </w:rPr>
              <w:t>, w ramach której planowana jest realizacja projektu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186651">
              <w:rPr>
                <w:rFonts w:asciiTheme="minorHAnsi" w:hAnsiTheme="minorHAnsi" w:cstheme="minorHAnsi"/>
                <w:bCs/>
              </w:rPr>
              <w:t>(</w:t>
            </w:r>
            <w:r w:rsidRPr="00186651">
              <w:rPr>
                <w:rFonts w:asciiTheme="minorHAnsi" w:hAnsiTheme="minorHAnsi" w:cstheme="minorHAnsi"/>
                <w:bCs/>
                <w:i/>
                <w:iCs/>
              </w:rPr>
              <w:t>należy zaznaczyć jedną lub kilka opcji, w zależności od zakresu Projektu</w:t>
            </w:r>
            <w:r w:rsidRPr="00186651">
              <w:rPr>
                <w:rFonts w:asciiTheme="minorHAnsi" w:hAnsiTheme="minorHAnsi" w:cstheme="minorHAnsi"/>
                <w:bCs/>
              </w:rPr>
              <w:t>)</w:t>
            </w:r>
          </w:p>
          <w:p w14:paraId="7623E276" w14:textId="77777777" w:rsidR="00F92DCD" w:rsidRPr="0023052D" w:rsidRDefault="00F92DCD" w:rsidP="00541AFC">
            <w:pPr>
              <w:ind w:left="360" w:firstLine="94"/>
              <w:rPr>
                <w:rFonts w:ascii="Calibri" w:eastAsia="Calibri" w:hAnsi="Calibri" w:cs="Calibri"/>
                <w:color w:val="000000" w:themeColor="text1"/>
                <w:szCs w:val="18"/>
                <w:lang w:eastAsia="en-US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Cs w:val="18"/>
                  <w:lang w:eastAsia="en-US"/>
                </w:rPr>
                <w:id w:val="-727992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 w:themeColor="text1"/>
                    <w:szCs w:val="18"/>
                    <w:lang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000000" w:themeColor="text1"/>
                <w:szCs w:val="18"/>
                <w:lang w:eastAsia="en-US"/>
              </w:rPr>
              <w:t xml:space="preserve"> </w:t>
            </w:r>
            <w:r w:rsidRPr="0023052D">
              <w:rPr>
                <w:rFonts w:ascii="Calibri" w:eastAsia="Calibri" w:hAnsi="Calibri" w:cs="Calibri"/>
                <w:color w:val="000000" w:themeColor="text1"/>
                <w:szCs w:val="18"/>
                <w:lang w:eastAsia="en-US"/>
              </w:rPr>
              <w:t>technologie cyfrowe i innowacje w ramach głębokich technologii (wybierz obszar pkt.18)</w:t>
            </w:r>
          </w:p>
          <w:p w14:paraId="59B3B98F" w14:textId="77777777" w:rsidR="00F92DCD" w:rsidRPr="00333BFE" w:rsidRDefault="00F92DCD" w:rsidP="00541AFC">
            <w:pPr>
              <w:pStyle w:val="Akapitzlist"/>
              <w:ind w:hanging="266"/>
              <w:rPr>
                <w:rFonts w:cs="Calibri"/>
                <w:color w:val="000000" w:themeColor="text1"/>
                <w:szCs w:val="18"/>
              </w:rPr>
            </w:pPr>
            <w:sdt>
              <w:sdtPr>
                <w:rPr>
                  <w:rFonts w:cs="Calibri"/>
                  <w:color w:val="000000" w:themeColor="text1"/>
                  <w:szCs w:val="18"/>
                </w:rPr>
                <w:id w:val="223812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 w:themeColor="text1"/>
                    <w:szCs w:val="18"/>
                  </w:rPr>
                  <w:t>☐</w:t>
                </w:r>
              </w:sdtContent>
            </w:sdt>
            <w:r>
              <w:rPr>
                <w:rFonts w:cs="Calibri"/>
                <w:color w:val="000000" w:themeColor="text1"/>
                <w:szCs w:val="18"/>
              </w:rPr>
              <w:t xml:space="preserve"> </w:t>
            </w:r>
            <w:r w:rsidRPr="00333BFE">
              <w:rPr>
                <w:rFonts w:cs="Calibri"/>
                <w:color w:val="000000" w:themeColor="text1"/>
                <w:szCs w:val="18"/>
              </w:rPr>
              <w:t xml:space="preserve">czyste i </w:t>
            </w:r>
            <w:proofErr w:type="spellStart"/>
            <w:r w:rsidRPr="00333BFE">
              <w:rPr>
                <w:rFonts w:cs="Calibri"/>
                <w:color w:val="000000" w:themeColor="text1"/>
                <w:szCs w:val="18"/>
              </w:rPr>
              <w:t>zasobooszczędne</w:t>
            </w:r>
            <w:proofErr w:type="spellEnd"/>
            <w:r w:rsidRPr="00333BFE">
              <w:rPr>
                <w:rFonts w:cs="Calibri"/>
                <w:color w:val="000000" w:themeColor="text1"/>
                <w:szCs w:val="18"/>
              </w:rPr>
              <w:t xml:space="preserve"> technologie (wybierz obszar pkt.19)</w:t>
            </w:r>
          </w:p>
          <w:p w14:paraId="5EE283FB" w14:textId="77777777" w:rsidR="00F92DCD" w:rsidRPr="00333BFE" w:rsidRDefault="00F92DCD" w:rsidP="00541AFC">
            <w:pPr>
              <w:pStyle w:val="Akapitzlist"/>
              <w:ind w:hanging="266"/>
              <w:rPr>
                <w:rFonts w:cs="Calibri"/>
                <w:color w:val="000000" w:themeColor="text1"/>
                <w:szCs w:val="18"/>
              </w:rPr>
            </w:pPr>
            <w:sdt>
              <w:sdtPr>
                <w:rPr>
                  <w:rFonts w:cs="Calibri"/>
                  <w:color w:val="000000" w:themeColor="text1"/>
                  <w:szCs w:val="18"/>
                </w:rPr>
                <w:id w:val="262115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 w:themeColor="text1"/>
                    <w:szCs w:val="18"/>
                  </w:rPr>
                  <w:t>☐</w:t>
                </w:r>
              </w:sdtContent>
            </w:sdt>
            <w:r>
              <w:rPr>
                <w:rFonts w:cs="Calibri"/>
                <w:color w:val="000000" w:themeColor="text1"/>
                <w:szCs w:val="18"/>
              </w:rPr>
              <w:t xml:space="preserve"> </w:t>
            </w:r>
            <w:r w:rsidRPr="00333BFE">
              <w:rPr>
                <w:rFonts w:cs="Calibri"/>
                <w:color w:val="000000" w:themeColor="text1"/>
                <w:szCs w:val="18"/>
              </w:rPr>
              <w:t>biotechnologia (wybierz obszar pkt.20)</w:t>
            </w:r>
          </w:p>
        </w:tc>
      </w:tr>
      <w:tr w:rsidR="00F92DCD" w:rsidRPr="00543C47" w14:paraId="2202390A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tcBorders>
              <w:top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2E75EFA" w14:textId="77777777" w:rsidR="00F92DCD" w:rsidRDefault="00F92DCD" w:rsidP="00541AFC">
            <w:pPr>
              <w:rPr>
                <w:rFonts w:asciiTheme="minorHAnsi" w:hAnsiTheme="minorHAnsi" w:cstheme="minorHAnsi"/>
                <w:bCs/>
                <w:i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18. </w:t>
            </w:r>
            <w:r w:rsidRPr="00332CE3">
              <w:rPr>
                <w:rFonts w:asciiTheme="minorHAnsi" w:hAnsiTheme="minorHAnsi" w:cstheme="minorHAnsi"/>
                <w:b/>
                <w:bCs/>
              </w:rPr>
              <w:t xml:space="preserve">Lista obszarów i technologii krytycznych dla sektora </w:t>
            </w:r>
            <w:r w:rsidRPr="00332CE3">
              <w:rPr>
                <w:rFonts w:asciiTheme="minorHAnsi" w:hAnsiTheme="minorHAnsi" w:cstheme="minorHAnsi"/>
                <w:b/>
                <w:bCs/>
                <w:u w:val="single"/>
              </w:rPr>
              <w:t>technologii cyfrowych</w:t>
            </w:r>
            <w:r>
              <w:rPr>
                <w:rFonts w:asciiTheme="minorHAnsi" w:hAnsiTheme="minorHAnsi" w:cstheme="minorHAnsi"/>
                <w:b/>
                <w:bCs/>
                <w:u w:val="single"/>
              </w:rPr>
              <w:t>:</w:t>
            </w:r>
            <w:r w:rsidRPr="00543C47">
              <w:rPr>
                <w:rFonts w:asciiTheme="minorHAnsi" w:hAnsiTheme="minorHAnsi" w:cstheme="minorHAnsi"/>
                <w:bCs/>
                <w:i/>
              </w:rPr>
              <w:t xml:space="preserve"> </w:t>
            </w:r>
          </w:p>
          <w:p w14:paraId="31338F03" w14:textId="77777777" w:rsidR="00F92DCD" w:rsidRPr="0062329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543C47">
              <w:rPr>
                <w:rFonts w:asciiTheme="minorHAnsi" w:hAnsiTheme="minorHAnsi" w:cstheme="minorHAnsi"/>
                <w:bCs/>
                <w:i/>
              </w:rPr>
              <w:t xml:space="preserve">(należy zaznaczyć jedną </w:t>
            </w:r>
            <w:r>
              <w:rPr>
                <w:rFonts w:asciiTheme="minorHAnsi" w:hAnsiTheme="minorHAnsi" w:cstheme="minorHAnsi"/>
                <w:bCs/>
                <w:i/>
              </w:rPr>
              <w:t>lub kilka</w:t>
            </w:r>
            <w:r w:rsidRPr="00543C47">
              <w:rPr>
                <w:rFonts w:asciiTheme="minorHAnsi" w:hAnsiTheme="minorHAnsi" w:cstheme="minorHAnsi"/>
                <w:bCs/>
                <w:i/>
              </w:rPr>
              <w:t xml:space="preserve"> opcji </w:t>
            </w:r>
            <w:r w:rsidRPr="00186651">
              <w:rPr>
                <w:rFonts w:asciiTheme="minorHAnsi" w:hAnsiTheme="minorHAnsi" w:cstheme="minorHAnsi"/>
                <w:bCs/>
                <w:i/>
                <w:iCs/>
              </w:rPr>
              <w:t>w zależności od zakresu Projektu</w:t>
            </w:r>
            <w:r>
              <w:rPr>
                <w:rFonts w:asciiTheme="minorHAnsi" w:hAnsiTheme="minorHAnsi" w:cstheme="minorHAnsi"/>
                <w:bCs/>
                <w:i/>
              </w:rPr>
              <w:t xml:space="preserve"> jeśli dotyczy</w:t>
            </w:r>
            <w:r w:rsidRPr="00543C47">
              <w:rPr>
                <w:rFonts w:asciiTheme="minorHAnsi" w:hAnsiTheme="minorHAnsi" w:cstheme="minorHAnsi"/>
                <w:bCs/>
                <w:i/>
              </w:rPr>
              <w:t>)</w:t>
            </w:r>
          </w:p>
        </w:tc>
      </w:tr>
      <w:tr w:rsidR="00F92DCD" w:rsidRPr="00543C47" w14:paraId="5F7E22E5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4A52EB08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332CE3">
              <w:rPr>
                <w:rFonts w:asciiTheme="minorHAnsi" w:hAnsiTheme="minorHAnsi" w:cstheme="minorHAnsi"/>
                <w:b/>
                <w:bCs/>
              </w:rPr>
              <w:lastRenderedPageBreak/>
              <w:t>TECHNOLOGIE W ZAKRESIE ZAAWANSOWANYCH PÓŁPRZEWODNIKÓW</w:t>
            </w:r>
            <w:r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6A0F66CC" w14:textId="77777777" w:rsidR="00F92DCD" w:rsidRPr="00333BFE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28450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333BFE">
              <w:rPr>
                <w:rFonts w:asciiTheme="minorHAnsi" w:hAnsiTheme="minorHAnsi" w:cstheme="minorHAnsi"/>
              </w:rPr>
              <w:t xml:space="preserve">mikroelektronika, w tym procesory, </w:t>
            </w:r>
          </w:p>
          <w:p w14:paraId="6BE79897" w14:textId="77777777" w:rsidR="00F92DCD" w:rsidRPr="00333BFE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99055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333BFE">
              <w:rPr>
                <w:rFonts w:asciiTheme="minorHAnsi" w:hAnsiTheme="minorHAnsi" w:cstheme="minorHAnsi"/>
              </w:rPr>
              <w:t xml:space="preserve">technologie </w:t>
            </w:r>
            <w:proofErr w:type="spellStart"/>
            <w:r w:rsidRPr="00333BFE">
              <w:rPr>
                <w:rFonts w:asciiTheme="minorHAnsi" w:hAnsiTheme="minorHAnsi" w:cstheme="minorHAnsi"/>
              </w:rPr>
              <w:t>fotoniczne</w:t>
            </w:r>
            <w:proofErr w:type="spellEnd"/>
            <w:r w:rsidRPr="00333BFE">
              <w:rPr>
                <w:rFonts w:asciiTheme="minorHAnsi" w:hAnsiTheme="minorHAnsi" w:cstheme="minorHAnsi"/>
              </w:rPr>
              <w:t xml:space="preserve">, w tym lasery wysokoenergetyczne, </w:t>
            </w:r>
          </w:p>
          <w:p w14:paraId="2ED5DC0E" w14:textId="77777777" w:rsidR="00F92DCD" w:rsidRPr="00333BFE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10342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33BFE">
              <w:rPr>
                <w:rFonts w:asciiTheme="minorHAnsi" w:hAnsiTheme="minorHAnsi" w:cstheme="minorHAnsi"/>
              </w:rPr>
              <w:t>czipy</w:t>
            </w:r>
            <w:proofErr w:type="spellEnd"/>
            <w:r w:rsidRPr="00333BFE">
              <w:rPr>
                <w:rFonts w:asciiTheme="minorHAnsi" w:hAnsiTheme="minorHAnsi" w:cstheme="minorHAnsi"/>
              </w:rPr>
              <w:t xml:space="preserve"> wysokiej częstotliwości, </w:t>
            </w:r>
          </w:p>
          <w:p w14:paraId="5D67E105" w14:textId="77777777" w:rsidR="00F92DCD" w:rsidRPr="00333BFE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070332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333BFE">
              <w:rPr>
                <w:rFonts w:asciiTheme="minorHAnsi" w:hAnsiTheme="minorHAnsi" w:cstheme="minorHAnsi"/>
              </w:rPr>
              <w:t xml:space="preserve">sprzęt do produkcji półprzewodników o bardzo zaawansowanych rozmiarach węzłów, </w:t>
            </w:r>
          </w:p>
          <w:p w14:paraId="75307825" w14:textId="77777777" w:rsidR="00F92DCD" w:rsidRPr="00333BFE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101178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333BFE">
              <w:rPr>
                <w:rFonts w:asciiTheme="minorHAnsi" w:hAnsiTheme="minorHAnsi" w:cstheme="minorHAnsi"/>
              </w:rPr>
              <w:t>technologie półprzewodnikowe klasy kosmicznej.</w:t>
            </w:r>
          </w:p>
        </w:tc>
      </w:tr>
      <w:tr w:rsidR="00F92DCD" w:rsidRPr="00543C47" w14:paraId="27DEF182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050D83FC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332CE3">
              <w:rPr>
                <w:rFonts w:asciiTheme="minorHAnsi" w:hAnsiTheme="minorHAnsi" w:cstheme="minorHAnsi"/>
                <w:b/>
                <w:bCs/>
              </w:rPr>
              <w:t xml:space="preserve">TECHNOLOGIE SZTUCZNEJ INTELIGENCJI: </w:t>
            </w:r>
          </w:p>
          <w:p w14:paraId="728D1763" w14:textId="77777777" w:rsidR="00F92DCD" w:rsidRPr="00610091" w:rsidRDefault="00F92DCD" w:rsidP="00541AFC">
            <w:pPr>
              <w:pStyle w:val="Akapitzlist"/>
              <w:ind w:left="454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855298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algorytmy sztucznej inteligencji, </w:t>
            </w:r>
          </w:p>
          <w:p w14:paraId="29C71DB0" w14:textId="77777777" w:rsidR="00F92DCD" w:rsidRPr="00610091" w:rsidRDefault="00F92DCD" w:rsidP="00541AFC">
            <w:pPr>
              <w:pStyle w:val="Akapitzlist"/>
              <w:ind w:left="454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385717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obliczenia wielkiej skali (HPC), </w:t>
            </w:r>
          </w:p>
          <w:p w14:paraId="56CAB1FE" w14:textId="77777777" w:rsidR="00F92DCD" w:rsidRPr="00610091" w:rsidRDefault="00F92DCD" w:rsidP="00541AFC">
            <w:pPr>
              <w:pStyle w:val="Akapitzlist"/>
              <w:ind w:left="454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0115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przetwarzanie danych w chmurze i na obrzeżach sieci, </w:t>
            </w:r>
          </w:p>
          <w:p w14:paraId="391B3AEF" w14:textId="77777777" w:rsidR="00F92DCD" w:rsidRPr="00610091" w:rsidRDefault="00F92DCD" w:rsidP="00541AFC">
            <w:pPr>
              <w:pStyle w:val="Akapitzlist"/>
              <w:ind w:left="454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59285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technologie analizy danych,</w:t>
            </w:r>
          </w:p>
          <w:p w14:paraId="64B0BE9C" w14:textId="77777777" w:rsidR="00F92DCD" w:rsidRPr="00610091" w:rsidRDefault="00F92DCD" w:rsidP="00541AFC">
            <w:pPr>
              <w:pStyle w:val="Akapitzlist"/>
              <w:ind w:left="454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35008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komputerowe rozpoznawanie obrazów, przetwarzanie języka, rozpoznawanie obiektów, </w:t>
            </w:r>
          </w:p>
          <w:p w14:paraId="6B8D5411" w14:textId="77777777" w:rsidR="00F92DCD" w:rsidRPr="00332CE3" w:rsidRDefault="00F92DCD" w:rsidP="00541AFC">
            <w:pPr>
              <w:pStyle w:val="Akapitzlist"/>
              <w:ind w:left="454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977962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technologie ochrony prywatności (np. uczenie federacyjne).</w:t>
            </w:r>
          </w:p>
        </w:tc>
      </w:tr>
      <w:tr w:rsidR="00F92DCD" w:rsidRPr="00543C47" w14:paraId="2151F766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2EE3E045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EC1CDF">
              <w:rPr>
                <w:rFonts w:asciiTheme="minorHAnsi" w:hAnsiTheme="minorHAnsi" w:cstheme="minorHAnsi"/>
                <w:b/>
                <w:bCs/>
              </w:rPr>
              <w:t xml:space="preserve">TECHNOLOGIE KWANTOWE: </w:t>
            </w:r>
          </w:p>
          <w:p w14:paraId="771F7AF3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2198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obliczenia kwantowe, </w:t>
            </w:r>
          </w:p>
          <w:p w14:paraId="0DBCABD9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959000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kryptografia kwantowa, </w:t>
            </w:r>
          </w:p>
          <w:p w14:paraId="1A196925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142617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komunikacja kwantowa, </w:t>
            </w:r>
          </w:p>
          <w:p w14:paraId="5BE36497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53360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kwantowa dystrybucja klucza,</w:t>
            </w:r>
          </w:p>
          <w:p w14:paraId="3D96DEE1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04778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wykrywanie kwantowe, w tym grawimetria kwantowa, </w:t>
            </w:r>
          </w:p>
          <w:p w14:paraId="5FF13866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75564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radary kwantowe, </w:t>
            </w:r>
          </w:p>
          <w:p w14:paraId="440D9904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625847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symulacja kwantowa, </w:t>
            </w:r>
          </w:p>
          <w:p w14:paraId="58B400E0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42056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obrazowanie kwantowe, </w:t>
            </w:r>
          </w:p>
          <w:p w14:paraId="0C9263BA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08171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zegary kwantowe, </w:t>
            </w:r>
          </w:p>
          <w:p w14:paraId="67087B95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97078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metrologia, </w:t>
            </w:r>
          </w:p>
          <w:p w14:paraId="4B79F8FE" w14:textId="77777777" w:rsidR="00F92DCD" w:rsidRPr="00EC1CDF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381711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technologie kwantowe klasy kosmicznej.</w:t>
            </w:r>
          </w:p>
        </w:tc>
      </w:tr>
      <w:tr w:rsidR="00F92DCD" w:rsidRPr="00543C47" w14:paraId="37973394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608CD6B3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EC1CDF">
              <w:rPr>
                <w:rFonts w:asciiTheme="minorHAnsi" w:hAnsiTheme="minorHAnsi" w:cstheme="minorHAnsi"/>
                <w:b/>
                <w:bCs/>
              </w:rPr>
              <w:t xml:space="preserve">ZAAWANSOWANA ŁĄCZNOŚĆ I NAWIGACJA ORAZ ZAAWANSOWANE TECHNOLOGIE CYFROWE: </w:t>
            </w:r>
          </w:p>
          <w:p w14:paraId="16157848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66475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bezpieczna komunikacja cyfrowa i łączność cyfrowa, np. RAN (sieć dostępu radiowego) i Open RAN (sieć dostępu radiowego) oraz sieć 5G i 6G, </w:t>
            </w:r>
          </w:p>
          <w:p w14:paraId="50B4212C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95192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bezpieczeństwa cybernetycznego, w tym systemy </w:t>
            </w:r>
            <w:proofErr w:type="spellStart"/>
            <w:r w:rsidRPr="00610091">
              <w:rPr>
                <w:rFonts w:asciiTheme="minorHAnsi" w:hAnsiTheme="minorHAnsi" w:cstheme="minorHAnsi"/>
              </w:rPr>
              <w:t>cyberinwigilacji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, bezpieczeństwa oraz wykrywania włamań i zapobiegania włamaniom, kryminalistyka cyfrowa, </w:t>
            </w:r>
          </w:p>
          <w:p w14:paraId="2969659C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75729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10091">
              <w:rPr>
                <w:rFonts w:asciiTheme="minorHAnsi" w:hAnsiTheme="minorHAnsi" w:cstheme="minorHAnsi"/>
              </w:rPr>
              <w:t>internet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 rzeczy i rzeczywistość wirtualna, </w:t>
            </w:r>
          </w:p>
          <w:p w14:paraId="4B6BD63B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229184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technologie rozproszonego rejestru i tożsamości cyfrowej,</w:t>
            </w:r>
          </w:p>
          <w:p w14:paraId="030676FF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404376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naprowadzania, nawigacji i kontroli, w tym elektronika lotnicza i pozycjonowanie na morzu, oraz kosmiczne pozycjonowanie, nawigacja i synchronizacja czasu (PNT), </w:t>
            </w:r>
          </w:p>
          <w:p w14:paraId="2A0FB4C8" w14:textId="77777777" w:rsidR="00F92DCD" w:rsidRPr="00EC1CDF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88154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bezpieczna łączność satelitarna.</w:t>
            </w:r>
          </w:p>
        </w:tc>
      </w:tr>
      <w:tr w:rsidR="00F92DCD" w:rsidRPr="00543C47" w14:paraId="0C5280E8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3EA273DB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EC1CDF">
              <w:rPr>
                <w:rFonts w:asciiTheme="minorHAnsi" w:hAnsiTheme="minorHAnsi" w:cstheme="minorHAnsi"/>
                <w:b/>
                <w:bCs/>
              </w:rPr>
              <w:t xml:space="preserve">ZAAWANSOWANE TECHNOLOGIE DETEKCJI: </w:t>
            </w:r>
          </w:p>
          <w:p w14:paraId="79437026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396710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detekcja elektrooptyczna, radarowa, chemiczna, biologiczna, radiologiczna i rozproszona,</w:t>
            </w:r>
          </w:p>
          <w:p w14:paraId="2B32489C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421865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magnetometry, mierniki gradientu magnetycznego, </w:t>
            </w:r>
          </w:p>
          <w:p w14:paraId="4318443D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47974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podwodne czujniki pola elektrycznego, </w:t>
            </w:r>
          </w:p>
          <w:p w14:paraId="14FEC183" w14:textId="77777777" w:rsidR="00F92DCD" w:rsidRPr="00332CE3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2015486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grawimetry i mierniki gradientu.</w:t>
            </w:r>
          </w:p>
        </w:tc>
      </w:tr>
      <w:tr w:rsidR="00F92DCD" w:rsidRPr="00543C47" w14:paraId="5D6F9A7D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5427EE3D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EC1CDF">
              <w:rPr>
                <w:rFonts w:asciiTheme="minorHAnsi" w:hAnsiTheme="minorHAnsi" w:cstheme="minorHAnsi"/>
                <w:b/>
                <w:bCs/>
              </w:rPr>
              <w:t xml:space="preserve">ROBOTYKA I SYSTEMY AUTONOMICZNE: </w:t>
            </w:r>
          </w:p>
          <w:p w14:paraId="1AEB8F93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362127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autonomiczne pojazdy załogowe i bezzałogowe (kosmiczne, powietrzne, lądowe, nawodne i podwodne), w tym ich wykorzystanie w formie roju,</w:t>
            </w:r>
          </w:p>
          <w:p w14:paraId="59EFC614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113022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roboty i systemy precyzyjne sterowane robotami, </w:t>
            </w:r>
          </w:p>
          <w:p w14:paraId="5E8ED8A3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381323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10091">
              <w:rPr>
                <w:rFonts w:asciiTheme="minorHAnsi" w:hAnsiTheme="minorHAnsi" w:cstheme="minorHAnsi"/>
              </w:rPr>
              <w:t>egzoszkielety</w:t>
            </w:r>
            <w:proofErr w:type="spellEnd"/>
            <w:r w:rsidRPr="00610091">
              <w:rPr>
                <w:rFonts w:asciiTheme="minorHAnsi" w:hAnsiTheme="minorHAnsi" w:cstheme="minorHAnsi"/>
              </w:rPr>
              <w:t>,</w:t>
            </w:r>
          </w:p>
          <w:p w14:paraId="2919CA38" w14:textId="77777777" w:rsidR="00F92DCD" w:rsidRPr="00EC1CDF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17037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systemy wspomagane sztuczną inteligencją.</w:t>
            </w:r>
          </w:p>
        </w:tc>
      </w:tr>
      <w:tr w:rsidR="00F92DCD" w:rsidRPr="00543C47" w14:paraId="15A5591D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1D868694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EC1CDF">
              <w:rPr>
                <w:rFonts w:asciiTheme="minorHAnsi" w:hAnsiTheme="minorHAnsi" w:cstheme="minorHAnsi"/>
                <w:b/>
                <w:bCs/>
              </w:rPr>
              <w:t xml:space="preserve">INNOWACJE W RAMACH GŁĘBOKICH TECHNOLOGII (DEEP TECH): </w:t>
            </w:r>
          </w:p>
          <w:p w14:paraId="4CE59516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402825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mikroelektronika, w tym procesory, </w:t>
            </w:r>
          </w:p>
          <w:p w14:paraId="1E95451C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508216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</w:t>
            </w:r>
            <w:proofErr w:type="spellStart"/>
            <w:r w:rsidRPr="00610091">
              <w:rPr>
                <w:rFonts w:asciiTheme="minorHAnsi" w:hAnsiTheme="minorHAnsi" w:cstheme="minorHAnsi"/>
              </w:rPr>
              <w:t>fotoniczne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, w tym lasery wysokoenergetyczne, </w:t>
            </w:r>
          </w:p>
          <w:p w14:paraId="5F890E06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8953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10091">
              <w:rPr>
                <w:rFonts w:asciiTheme="minorHAnsi" w:hAnsiTheme="minorHAnsi" w:cstheme="minorHAnsi"/>
              </w:rPr>
              <w:t>czipy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 wysokiej częstotliwości, sprzęt do produkcji półprzewodników o bardzo zaawansowanych rozmiarach węzłów, </w:t>
            </w:r>
          </w:p>
          <w:p w14:paraId="27EBE7A1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113092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półprzewodnikowe klasy kosmicznej, </w:t>
            </w:r>
          </w:p>
          <w:p w14:paraId="2021D119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05411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algorytmy sztucznej inteligencji, </w:t>
            </w:r>
          </w:p>
          <w:p w14:paraId="4C5F7C1B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316261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obliczenia wielkiej skali (HPC), </w:t>
            </w:r>
          </w:p>
          <w:p w14:paraId="0628F15A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01179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przetwarzanie danych w chmurze i na obrzeżach sieci, </w:t>
            </w:r>
          </w:p>
          <w:p w14:paraId="6BBFBF7E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769612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analizy danych, </w:t>
            </w:r>
          </w:p>
          <w:p w14:paraId="36222EA6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62316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komputerowe rozpoznawanie obrazów, przetwarzanie języka, rozpoznawanie obiektów, </w:t>
            </w:r>
          </w:p>
          <w:p w14:paraId="5864631B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49242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ochrony prywatności (np. uczenie federacyjne), </w:t>
            </w:r>
          </w:p>
          <w:p w14:paraId="1E3AE39E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649046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obliczenia kwantowe, </w:t>
            </w:r>
          </w:p>
          <w:p w14:paraId="543AF1F3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726643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kryptografia kwantowa, </w:t>
            </w:r>
          </w:p>
          <w:p w14:paraId="7460D10A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876490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komunikacja kwantowa, </w:t>
            </w:r>
          </w:p>
          <w:p w14:paraId="41405DB3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50265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kwantowa dystrybucja klucza,</w:t>
            </w:r>
          </w:p>
          <w:p w14:paraId="5D57799C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3418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wykrywanie kwantowe, w tym grawimetria kwantowa, </w:t>
            </w:r>
          </w:p>
          <w:p w14:paraId="7FE150DA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60197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radary kwantowe, </w:t>
            </w:r>
          </w:p>
          <w:p w14:paraId="01E7ACB7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696519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symulacja kwantowa, </w:t>
            </w:r>
          </w:p>
          <w:p w14:paraId="2FD9A327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16298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obrazowanie kwantowe, </w:t>
            </w:r>
          </w:p>
          <w:p w14:paraId="4B54CB43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99898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zegary kwantowe, </w:t>
            </w:r>
          </w:p>
          <w:p w14:paraId="0F06ADBF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392343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metrologia, </w:t>
            </w:r>
          </w:p>
          <w:p w14:paraId="0E443B27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496388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kwantowe klasy kosmicznej, </w:t>
            </w:r>
          </w:p>
          <w:p w14:paraId="6A9DF492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536418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bezpieczna komunikacja cyfrowa i łączność cyfrowa, np. RAN (sieć dostępu radiowego) i Open RAN (sieć dostępu radiowego) oraz sieć 5G i 6G, </w:t>
            </w:r>
          </w:p>
          <w:p w14:paraId="48BC8817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202090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bezpieczeństwa cybernetycznego, w tym systemy </w:t>
            </w:r>
            <w:proofErr w:type="spellStart"/>
            <w:r w:rsidRPr="00610091">
              <w:rPr>
                <w:rFonts w:asciiTheme="minorHAnsi" w:hAnsiTheme="minorHAnsi" w:cstheme="minorHAnsi"/>
              </w:rPr>
              <w:t>cyberinwigilacji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, bezpieczeństwa oraz wykrywania włamań i zapobiegania włamaniom, kryminalistyka cyfrowa, </w:t>
            </w:r>
          </w:p>
          <w:p w14:paraId="03BDA849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023439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10091">
              <w:rPr>
                <w:rFonts w:asciiTheme="minorHAnsi" w:hAnsiTheme="minorHAnsi" w:cstheme="minorHAnsi"/>
              </w:rPr>
              <w:t>internet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 rzeczy i rzeczywistość wirtualna, </w:t>
            </w:r>
          </w:p>
          <w:p w14:paraId="1DEDA867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38860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rozproszonego rejestru i tożsamości cyfrowej, </w:t>
            </w:r>
          </w:p>
          <w:p w14:paraId="41622D84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403676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naprowadzania, nawigacji i kontroli, w tym elektronika lotnicza i pozycjonowanie na morzu, oraz kosmiczne pozycjonowanie, nawigacja i synchronizacja czasu (PNT), </w:t>
            </w:r>
          </w:p>
          <w:p w14:paraId="6E790056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35738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bezpieczna łączność satelitarna, </w:t>
            </w:r>
          </w:p>
          <w:p w14:paraId="330EC5D9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4064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detekcja elektrooptyczna, radarowa, chemiczna, biologiczna, radiologiczna i rozproszona, </w:t>
            </w:r>
          </w:p>
          <w:p w14:paraId="58C8F12B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37405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magnetometry, mierniki gradientu magnetycznego, </w:t>
            </w:r>
          </w:p>
          <w:p w14:paraId="2FD8E892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355849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podwodne czujniki pola elektrycznego, grawimetry i mierniki gradientu, </w:t>
            </w:r>
          </w:p>
          <w:p w14:paraId="2F5EFCBC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439653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610091">
              <w:rPr>
                <w:rFonts w:asciiTheme="minorHAnsi" w:hAnsiTheme="minorHAnsi" w:cstheme="minorHAnsi"/>
              </w:rPr>
              <w:t xml:space="preserve">autonomiczne pojazdy załogowe i bezzałogowe (kosmiczne, powietrzne, lądowe, nawodne i podwodne), w tym ich wykorzystanie w formie roju, </w:t>
            </w:r>
          </w:p>
          <w:p w14:paraId="6A128E03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48378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roboty i systemy precyzyjne sterowane robotami, </w:t>
            </w:r>
          </w:p>
          <w:p w14:paraId="64DF017F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064091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10091">
              <w:rPr>
                <w:rFonts w:asciiTheme="minorHAnsi" w:hAnsiTheme="minorHAnsi" w:cstheme="minorHAnsi"/>
              </w:rPr>
              <w:t>egzoszkielety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, </w:t>
            </w:r>
          </w:p>
          <w:p w14:paraId="5A49615E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47491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systemy wspomagane sztuczną inteligencją, </w:t>
            </w:r>
          </w:p>
          <w:p w14:paraId="4C293322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7733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genomika, </w:t>
            </w:r>
          </w:p>
          <w:p w14:paraId="639B6CFA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93665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10091">
              <w:rPr>
                <w:rFonts w:asciiTheme="minorHAnsi" w:hAnsiTheme="minorHAnsi" w:cstheme="minorHAnsi"/>
              </w:rPr>
              <w:t>farmakogenomika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, </w:t>
            </w:r>
          </w:p>
          <w:p w14:paraId="5CB0938D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44360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sondy DNA, </w:t>
            </w:r>
          </w:p>
          <w:p w14:paraId="7D19752A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44830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inżynieria genetyczna, </w:t>
            </w:r>
          </w:p>
          <w:p w14:paraId="54B0D081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07101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sekwencjonowanie/synteza/amplifikacja DNA/RNA, </w:t>
            </w:r>
          </w:p>
          <w:p w14:paraId="1E3BD5A2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29987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profilowanie ekspresji genów oraz stosowanie technologii </w:t>
            </w:r>
            <w:proofErr w:type="spellStart"/>
            <w:r w:rsidRPr="00610091">
              <w:rPr>
                <w:rFonts w:asciiTheme="minorHAnsi" w:hAnsiTheme="minorHAnsi" w:cstheme="minorHAnsi"/>
              </w:rPr>
              <w:t>antysensownej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, </w:t>
            </w:r>
          </w:p>
          <w:p w14:paraId="787F697C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56325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synteza DNA na dużą skalę, </w:t>
            </w:r>
          </w:p>
          <w:p w14:paraId="4AFEBEBF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49052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nowe techniki genomowe, </w:t>
            </w:r>
          </w:p>
          <w:p w14:paraId="29E8733D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624374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nadpisywanie genów, </w:t>
            </w:r>
          </w:p>
          <w:p w14:paraId="5599BA6F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483359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sekwencjonowanie/synteza/inżynieria/produkcja białek i peptydów (w tym hormonów białkowych), </w:t>
            </w:r>
          </w:p>
          <w:p w14:paraId="059214E9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79345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poprawa metod transportu dużych cząsteczek leków, </w:t>
            </w:r>
          </w:p>
          <w:p w14:paraId="5038E74A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8743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10091">
              <w:rPr>
                <w:rFonts w:asciiTheme="minorHAnsi" w:hAnsiTheme="minorHAnsi" w:cstheme="minorHAnsi"/>
              </w:rPr>
              <w:t>proteomika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, </w:t>
            </w:r>
          </w:p>
          <w:p w14:paraId="320DE803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0373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izolacja i oczyszczanie białek, </w:t>
            </w:r>
          </w:p>
          <w:p w14:paraId="5A8A84AB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7318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przekazywanie sygnałów, </w:t>
            </w:r>
          </w:p>
          <w:p w14:paraId="0F107C33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329100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identyfikacja receptorów komórkowych, </w:t>
            </w:r>
          </w:p>
          <w:p w14:paraId="06796F79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48082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opracowywanie produktów </w:t>
            </w:r>
            <w:proofErr w:type="spellStart"/>
            <w:r w:rsidRPr="00610091">
              <w:rPr>
                <w:rFonts w:asciiTheme="minorHAnsi" w:hAnsiTheme="minorHAnsi" w:cstheme="minorHAnsi"/>
              </w:rPr>
              <w:t>poliklonalnych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, </w:t>
            </w:r>
          </w:p>
          <w:p w14:paraId="7BB6183F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411472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kultury komórkowe i tkankowe, </w:t>
            </w:r>
          </w:p>
          <w:p w14:paraId="13CD17EF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209297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inżynieria tkankowa (w tym rusztowania tkankowe i inżynieria biomedyczna), </w:t>
            </w:r>
          </w:p>
          <w:p w14:paraId="3E1BE6CB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386400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fuzja komórkowa, </w:t>
            </w:r>
          </w:p>
          <w:p w14:paraId="4F71D1B6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338269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hodowli z wykorzystaniem markerów, </w:t>
            </w:r>
          </w:p>
          <w:p w14:paraId="5C871665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76746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inżynieria metaboliczna, </w:t>
            </w:r>
          </w:p>
          <w:p w14:paraId="45731461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957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terapie komórkowe, </w:t>
            </w:r>
          </w:p>
          <w:p w14:paraId="6AE1B875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138478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10091">
              <w:rPr>
                <w:rFonts w:asciiTheme="minorHAnsi" w:hAnsiTheme="minorHAnsi" w:cstheme="minorHAnsi"/>
              </w:rPr>
              <w:t>biodruk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 komórek/narządów zastępczych, </w:t>
            </w:r>
          </w:p>
          <w:p w14:paraId="706E5DEE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23481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fermentacja z wykorzystaniem bioreaktorów, </w:t>
            </w:r>
          </w:p>
          <w:p w14:paraId="5516765C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593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10091">
              <w:rPr>
                <w:rFonts w:asciiTheme="minorHAnsi" w:hAnsiTheme="minorHAnsi" w:cstheme="minorHAnsi"/>
              </w:rPr>
              <w:t>biorafinacja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, </w:t>
            </w:r>
          </w:p>
          <w:p w14:paraId="59C78DD9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394267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10091">
              <w:rPr>
                <w:rFonts w:asciiTheme="minorHAnsi" w:hAnsiTheme="minorHAnsi" w:cstheme="minorHAnsi"/>
              </w:rPr>
              <w:t>bioprzetwarzanie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, </w:t>
            </w:r>
          </w:p>
          <w:p w14:paraId="5799A349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375237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10091">
              <w:rPr>
                <w:rFonts w:asciiTheme="minorHAnsi" w:hAnsiTheme="minorHAnsi" w:cstheme="minorHAnsi"/>
              </w:rPr>
              <w:t>bioługowanie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, </w:t>
            </w:r>
          </w:p>
          <w:p w14:paraId="3C19FF1C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27094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10091">
              <w:rPr>
                <w:rFonts w:asciiTheme="minorHAnsi" w:hAnsiTheme="minorHAnsi" w:cstheme="minorHAnsi"/>
              </w:rPr>
              <w:t>biospulchnianie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, </w:t>
            </w:r>
          </w:p>
          <w:p w14:paraId="4C5CBBF9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5275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wybielanie za pomocą środków biologicznych,</w:t>
            </w:r>
          </w:p>
          <w:p w14:paraId="1CA42164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562331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10091">
              <w:rPr>
                <w:rFonts w:asciiTheme="minorHAnsi" w:hAnsiTheme="minorHAnsi" w:cstheme="minorHAnsi"/>
              </w:rPr>
              <w:t>bioodsiarczanie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, </w:t>
            </w:r>
          </w:p>
          <w:p w14:paraId="5FA1BC50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873187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10091">
              <w:rPr>
                <w:rFonts w:asciiTheme="minorHAnsi" w:hAnsiTheme="minorHAnsi" w:cstheme="minorHAnsi"/>
              </w:rPr>
              <w:t>bioremediacja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, </w:t>
            </w:r>
          </w:p>
          <w:p w14:paraId="5AC231BC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9876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biosensory, </w:t>
            </w:r>
          </w:p>
          <w:p w14:paraId="66FAEFFB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851902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biofiltracja i </w:t>
            </w:r>
            <w:proofErr w:type="spellStart"/>
            <w:r w:rsidRPr="00610091">
              <w:rPr>
                <w:rFonts w:asciiTheme="minorHAnsi" w:hAnsiTheme="minorHAnsi" w:cstheme="minorHAnsi"/>
              </w:rPr>
              <w:t>fitoremediacja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, </w:t>
            </w:r>
          </w:p>
          <w:p w14:paraId="43D56599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569694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akwakultura molekularna, </w:t>
            </w:r>
          </w:p>
          <w:p w14:paraId="6CA76A42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8537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ochrona i odkażanie, w tym środki odkażające przeznaczone do stosowania u ludzi, </w:t>
            </w:r>
          </w:p>
          <w:p w14:paraId="6DA45159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419300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biokataliza, nowatorskie techniki badawcze odpowiednie do badań przesiewowych nowej generacji, </w:t>
            </w:r>
          </w:p>
          <w:p w14:paraId="53D1A869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230506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doskonalenie procesów i optymalizacja rezultatów w zakresie biologicznych produktów leczniczych i produktów leczniczych terapii zaawansowanej, </w:t>
            </w:r>
          </w:p>
          <w:p w14:paraId="2D369F55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12463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terapia genowa, </w:t>
            </w:r>
          </w:p>
          <w:p w14:paraId="238B5BE5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64511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wektory wirusowe, </w:t>
            </w:r>
          </w:p>
          <w:p w14:paraId="345115C4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000809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tworzenie genomowych baz danych, </w:t>
            </w:r>
          </w:p>
          <w:p w14:paraId="25BCD52C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1920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sekwencje białek, </w:t>
            </w:r>
          </w:p>
          <w:p w14:paraId="584AD213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25185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modelowanie złożonych procesów biologicznych, </w:t>
            </w:r>
          </w:p>
          <w:p w14:paraId="4969FB9E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501553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w tym biologia systemowa, </w:t>
            </w:r>
          </w:p>
          <w:p w14:paraId="01E6B8A4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09077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opracowywanie spersonalizowanej genomiki, </w:t>
            </w:r>
          </w:p>
          <w:p w14:paraId="0B460FB2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4836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zastosowanie narzędzi i procesów </w:t>
            </w:r>
            <w:proofErr w:type="spellStart"/>
            <w:r w:rsidRPr="00610091">
              <w:rPr>
                <w:rFonts w:asciiTheme="minorHAnsi" w:hAnsiTheme="minorHAnsi" w:cstheme="minorHAnsi"/>
              </w:rPr>
              <w:t>nano</w:t>
            </w:r>
            <w:proofErr w:type="spellEnd"/>
            <w:r w:rsidRPr="00610091">
              <w:rPr>
                <w:rFonts w:asciiTheme="minorHAnsi" w:hAnsiTheme="minorHAnsi" w:cstheme="minorHAnsi"/>
              </w:rPr>
              <w:t>-/</w:t>
            </w:r>
            <w:proofErr w:type="spellStart"/>
            <w:r w:rsidRPr="00610091">
              <w:rPr>
                <w:rFonts w:asciiTheme="minorHAnsi" w:hAnsiTheme="minorHAnsi" w:cstheme="minorHAnsi"/>
              </w:rPr>
              <w:t>mikroproduktów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 do budowy urządzeń do badań biosystemów i zastosowań oraz w transporcie leków, diagnostyce, produkcji itp., </w:t>
            </w:r>
          </w:p>
          <w:p w14:paraId="19D4E846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52125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fotowoltaiczne, </w:t>
            </w:r>
          </w:p>
          <w:p w14:paraId="17DF9047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128072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słonecznej termicznej energii elektrycznej, </w:t>
            </w:r>
          </w:p>
          <w:p w14:paraId="76AEA9A0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87083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słonecznej energii termicznej, </w:t>
            </w:r>
          </w:p>
          <w:p w14:paraId="25AE5FAB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400434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inne technologie słoneczne, </w:t>
            </w:r>
          </w:p>
          <w:p w14:paraId="2D98DAA5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047979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lądowej energetyki wiatrowej, </w:t>
            </w:r>
          </w:p>
          <w:p w14:paraId="5C08B645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07137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morskiej energii odnawialnej, </w:t>
            </w:r>
          </w:p>
          <w:p w14:paraId="55455619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80472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baterii, </w:t>
            </w:r>
          </w:p>
          <w:p w14:paraId="6004DF89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29035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magazynowania energii, </w:t>
            </w:r>
          </w:p>
          <w:p w14:paraId="36007E89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086524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pomp ciepła, </w:t>
            </w:r>
          </w:p>
          <w:p w14:paraId="4C031999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446819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energii geotermicznej, </w:t>
            </w:r>
          </w:p>
          <w:p w14:paraId="2DF9D587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01540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elektrolizery: wodorowe ogniwa paliwowe, </w:t>
            </w:r>
          </w:p>
          <w:p w14:paraId="648178CD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750807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inne technologie wodorowe </w:t>
            </w:r>
          </w:p>
          <w:p w14:paraId="56044BBB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45170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zrównoważone technologie biogazu, </w:t>
            </w:r>
          </w:p>
          <w:p w14:paraId="7DDA170D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59510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zrównoważone technologie </w:t>
            </w:r>
            <w:proofErr w:type="spellStart"/>
            <w:r w:rsidRPr="00610091">
              <w:rPr>
                <w:rFonts w:asciiTheme="minorHAnsi" w:hAnsiTheme="minorHAnsi" w:cstheme="minorHAnsi"/>
              </w:rPr>
              <w:t>biometanu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, </w:t>
            </w:r>
          </w:p>
          <w:p w14:paraId="32B350EC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309907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wychwytywania CO2, </w:t>
            </w:r>
          </w:p>
          <w:p w14:paraId="243449AC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5133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składowania CO2 </w:t>
            </w:r>
          </w:p>
          <w:p w14:paraId="04FB2075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96472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sieci elektroenergetycznej, </w:t>
            </w:r>
          </w:p>
          <w:p w14:paraId="3118DB3B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546990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ładowania elektrycznego w transporcie, </w:t>
            </w:r>
          </w:p>
          <w:p w14:paraId="219F3F27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094122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technologie służące cyfryzacji sieci,</w:t>
            </w:r>
          </w:p>
          <w:p w14:paraId="7546710A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98454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inne technologie sieci elektroenergetycznej, </w:t>
            </w:r>
          </w:p>
          <w:p w14:paraId="2A6B7D7A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576554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energii pochodzącej z rozszczepienia jądrowego, </w:t>
            </w:r>
          </w:p>
          <w:p w14:paraId="78B97A13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726727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jądrowego cyklu paliwowego </w:t>
            </w:r>
          </w:p>
          <w:p w14:paraId="7E8D130D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05361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zrównoważonych paliw alternatywnych </w:t>
            </w:r>
          </w:p>
          <w:p w14:paraId="0520C626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112023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energii wodnej </w:t>
            </w:r>
          </w:p>
          <w:p w14:paraId="555E4CFC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307479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energii dyfuzji, </w:t>
            </w:r>
          </w:p>
          <w:p w14:paraId="1DBC4DB2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584296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energetyczne otoczenia inne niż pompy ciepła, </w:t>
            </w:r>
          </w:p>
          <w:p w14:paraId="5BFD5997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75997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biomasy, </w:t>
            </w:r>
          </w:p>
          <w:p w14:paraId="2162CAFA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341859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pozyskiwania gazu </w:t>
            </w:r>
            <w:proofErr w:type="spellStart"/>
            <w:r w:rsidRPr="00610091">
              <w:rPr>
                <w:rFonts w:asciiTheme="minorHAnsi" w:hAnsiTheme="minorHAnsi" w:cstheme="minorHAnsi"/>
              </w:rPr>
              <w:t>składowiskowego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, </w:t>
            </w:r>
          </w:p>
          <w:p w14:paraId="6611997B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81848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gazu z oczyszczalni ścieków, </w:t>
            </w:r>
          </w:p>
          <w:p w14:paraId="4C39FA85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586994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inne technologie energii odnawialnej </w:t>
            </w:r>
          </w:p>
          <w:p w14:paraId="674C9D4D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037084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efektywności energetycznej związane z systemem energetycznym, </w:t>
            </w:r>
          </w:p>
          <w:p w14:paraId="013B7CC7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38305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sieci ciepłowniczej,  </w:t>
            </w:r>
          </w:p>
          <w:p w14:paraId="622E7DB0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275094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inne technologie efektywności energetycznej związane z systemem energetycznym </w:t>
            </w:r>
          </w:p>
          <w:p w14:paraId="2C98A6E6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881673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paliw odnawialnych pochodzenia niebiologicznego </w:t>
            </w:r>
          </w:p>
          <w:p w14:paraId="7747A250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314707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rozwiązania biotechnologiczne w dziedzinie klimatu i energii </w:t>
            </w:r>
          </w:p>
          <w:p w14:paraId="122AD253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15342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transformacyjne technologie przemysłowe na rzecz dekarbonizacji </w:t>
            </w:r>
          </w:p>
          <w:p w14:paraId="0FD365FD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3476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transportowania CO2, </w:t>
            </w:r>
          </w:p>
          <w:p w14:paraId="3BFC585A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377933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technologie wykorzystywania CO2,</w:t>
            </w:r>
          </w:p>
          <w:p w14:paraId="5AD64C6F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66723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napędu wiatrowego, </w:t>
            </w:r>
          </w:p>
          <w:p w14:paraId="6A3F330F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50744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technologie napędu elektrycznego,</w:t>
            </w:r>
          </w:p>
          <w:p w14:paraId="1596C681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705789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technologie jądrowe nieobjęte poprzednimi kategoriami,</w:t>
            </w:r>
          </w:p>
          <w:p w14:paraId="544A0699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008027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wytwarzania nanomateriałów, </w:t>
            </w:r>
          </w:p>
          <w:p w14:paraId="36EBFD37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36788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materiały inteligentne, </w:t>
            </w:r>
          </w:p>
          <w:p w14:paraId="165DF476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922408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zaawansowane materiały ceramiczne, </w:t>
            </w:r>
          </w:p>
          <w:p w14:paraId="2D77FF4D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04881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materiały niewykrywalne, </w:t>
            </w:r>
          </w:p>
          <w:p w14:paraId="6F89FBCB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1985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materiały bezpieczne i zrównoważone już na etapie projektowania,</w:t>
            </w:r>
          </w:p>
          <w:p w14:paraId="1B8D9E3F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573626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obróbka przyrostowa, </w:t>
            </w:r>
          </w:p>
          <w:p w14:paraId="22FCA856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7060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produkcja </w:t>
            </w:r>
            <w:proofErr w:type="spellStart"/>
            <w:r w:rsidRPr="00610091">
              <w:rPr>
                <w:rFonts w:asciiTheme="minorHAnsi" w:hAnsiTheme="minorHAnsi" w:cstheme="minorHAnsi"/>
              </w:rPr>
              <w:t>mikroprecyzjna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 sterowana cyfrowo i obróbka laserowa/spawanie laserowe na małą skalę, </w:t>
            </w:r>
          </w:p>
          <w:p w14:paraId="51D2AFBA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85494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wydobycia, </w:t>
            </w:r>
          </w:p>
          <w:p w14:paraId="1AAC4D29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926160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przetwarzanie i recykling surowców krytycznych i innych komponentów (np. katalizatora, baterii), w tym ekstrakcja hydrometalurgiczna, </w:t>
            </w:r>
            <w:proofErr w:type="spellStart"/>
            <w:r w:rsidRPr="00610091">
              <w:rPr>
                <w:rFonts w:asciiTheme="minorHAnsi" w:hAnsiTheme="minorHAnsi" w:cstheme="minorHAnsi"/>
              </w:rPr>
              <w:t>bioługowanie</w:t>
            </w:r>
            <w:proofErr w:type="spellEnd"/>
            <w:r w:rsidRPr="00610091">
              <w:rPr>
                <w:rFonts w:asciiTheme="minorHAnsi" w:hAnsiTheme="minorHAnsi" w:cstheme="minorHAnsi"/>
              </w:rPr>
              <w:t>, filtracja oparta na nanotechnologii, przetwarzanie elektrochemiczne i czarna masa,</w:t>
            </w:r>
          </w:p>
          <w:p w14:paraId="5F18E886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510105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technologie uzdatniania i odsalania,</w:t>
            </w:r>
          </w:p>
          <w:p w14:paraId="599D3338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31959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technologie na rzecz ponownego użycia i recyklingu elektroniki (e-odpady),</w:t>
            </w:r>
          </w:p>
          <w:p w14:paraId="7EC2E3AD" w14:textId="77777777" w:rsidR="00F92DCD" w:rsidRPr="00EC1CDF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66577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</w:t>
            </w:r>
            <w:proofErr w:type="spellStart"/>
            <w:r w:rsidRPr="00610091">
              <w:rPr>
                <w:rFonts w:asciiTheme="minorHAnsi" w:hAnsiTheme="minorHAnsi" w:cstheme="minorHAnsi"/>
              </w:rPr>
              <w:t>biogospodarki</w:t>
            </w:r>
            <w:proofErr w:type="spellEnd"/>
            <w:r w:rsidRPr="00610091">
              <w:rPr>
                <w:rFonts w:asciiTheme="minorHAnsi" w:hAnsiTheme="minorHAnsi" w:cstheme="minorHAnsi"/>
              </w:rPr>
              <w:t xml:space="preserve"> o obiegu zamkniętym (np. w celu przekształcania odpadów w cenne biomateriały lub energię)</w:t>
            </w:r>
          </w:p>
        </w:tc>
      </w:tr>
      <w:tr w:rsidR="00F92DCD" w:rsidRPr="00543C47" w14:paraId="180A0425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shd w:val="clear" w:color="auto" w:fill="BFBFBF" w:themeFill="background1" w:themeFillShade="BF"/>
            <w:noWrap/>
            <w:vAlign w:val="center"/>
          </w:tcPr>
          <w:p w14:paraId="03586B5B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lastRenderedPageBreak/>
              <w:t xml:space="preserve">19. </w:t>
            </w:r>
            <w:r w:rsidRPr="00D26AD9">
              <w:rPr>
                <w:rFonts w:asciiTheme="minorHAnsi" w:hAnsiTheme="minorHAnsi" w:cstheme="minorHAnsi"/>
                <w:b/>
                <w:bCs/>
              </w:rPr>
              <w:t xml:space="preserve">Lista obszarów i technologii krytycznych dla sektora czystych i </w:t>
            </w:r>
            <w:proofErr w:type="spellStart"/>
            <w:r w:rsidRPr="00D26AD9">
              <w:rPr>
                <w:rFonts w:asciiTheme="minorHAnsi" w:hAnsiTheme="minorHAnsi" w:cstheme="minorHAnsi"/>
                <w:b/>
                <w:bCs/>
              </w:rPr>
              <w:t>zasobooszczędnych</w:t>
            </w:r>
            <w:proofErr w:type="spellEnd"/>
            <w:r w:rsidRPr="00D26AD9">
              <w:rPr>
                <w:rFonts w:asciiTheme="minorHAnsi" w:hAnsiTheme="minorHAnsi" w:cstheme="minorHAnsi"/>
                <w:b/>
                <w:bCs/>
              </w:rPr>
              <w:t xml:space="preserve"> technologii:</w:t>
            </w:r>
          </w:p>
          <w:p w14:paraId="721B2FE9" w14:textId="77777777" w:rsidR="00F92DCD" w:rsidRPr="00332CE3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543C47">
              <w:rPr>
                <w:rFonts w:asciiTheme="minorHAnsi" w:hAnsiTheme="minorHAnsi" w:cstheme="minorHAnsi"/>
                <w:bCs/>
                <w:i/>
              </w:rPr>
              <w:t xml:space="preserve">(należy zaznaczyć jedną </w:t>
            </w:r>
            <w:r>
              <w:rPr>
                <w:rFonts w:asciiTheme="minorHAnsi" w:hAnsiTheme="minorHAnsi" w:cstheme="minorHAnsi"/>
                <w:bCs/>
                <w:i/>
              </w:rPr>
              <w:t>lub kilka</w:t>
            </w:r>
            <w:r w:rsidRPr="00543C47">
              <w:rPr>
                <w:rFonts w:asciiTheme="minorHAnsi" w:hAnsiTheme="minorHAnsi" w:cstheme="minorHAnsi"/>
                <w:bCs/>
                <w:i/>
              </w:rPr>
              <w:t xml:space="preserve"> opcji </w:t>
            </w:r>
            <w:r w:rsidRPr="00186651">
              <w:rPr>
                <w:rFonts w:asciiTheme="minorHAnsi" w:hAnsiTheme="minorHAnsi" w:cstheme="minorHAnsi"/>
                <w:bCs/>
                <w:i/>
                <w:iCs/>
              </w:rPr>
              <w:t>w zależności od zakresu Projektu</w:t>
            </w:r>
            <w:r>
              <w:rPr>
                <w:rFonts w:asciiTheme="minorHAnsi" w:hAnsiTheme="minorHAnsi" w:cstheme="minorHAnsi"/>
                <w:bCs/>
                <w:i/>
              </w:rPr>
              <w:t xml:space="preserve"> jeśli dotyczy</w:t>
            </w:r>
            <w:r w:rsidRPr="00543C47">
              <w:rPr>
                <w:rFonts w:asciiTheme="minorHAnsi" w:hAnsiTheme="minorHAnsi" w:cstheme="minorHAnsi"/>
                <w:bCs/>
                <w:i/>
              </w:rPr>
              <w:t>)</w:t>
            </w:r>
          </w:p>
        </w:tc>
      </w:tr>
      <w:tr w:rsidR="00F92DCD" w:rsidRPr="00543C47" w14:paraId="1BFF7265" w14:textId="77777777" w:rsidTr="00533E65">
        <w:trPr>
          <w:trHeight w:val="275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534DB4B7" w14:textId="77777777" w:rsidR="00F92DCD" w:rsidRPr="00610091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610091">
              <w:rPr>
                <w:rFonts w:asciiTheme="minorHAnsi" w:hAnsiTheme="minorHAnsi" w:cstheme="minorHAnsi"/>
                <w:b/>
                <w:bCs/>
              </w:rPr>
              <w:t xml:space="preserve">TECHNOLOGIE SŁONECZNE: </w:t>
            </w:r>
          </w:p>
          <w:p w14:paraId="671AAFF0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60560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fotowoltaiczne, </w:t>
            </w:r>
          </w:p>
          <w:p w14:paraId="05DC73C4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35234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technologie słonecznej termicznej energii elektrycznej,</w:t>
            </w:r>
          </w:p>
          <w:p w14:paraId="7551D70E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93134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słonecznej energii termicznej, </w:t>
            </w:r>
          </w:p>
          <w:p w14:paraId="5FB41E68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76675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inne technologie słoneczne.</w:t>
            </w:r>
          </w:p>
        </w:tc>
      </w:tr>
      <w:tr w:rsidR="00F92DCD" w:rsidRPr="00543C47" w14:paraId="76155946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31D454C6" w14:textId="77777777" w:rsidR="00F92DCD" w:rsidRDefault="00F92DCD" w:rsidP="00541AFC">
            <w:pPr>
              <w:rPr>
                <w:rFonts w:asciiTheme="minorHAnsi" w:hAnsiTheme="minorHAnsi" w:cstheme="minorHAnsi"/>
              </w:rPr>
            </w:pPr>
            <w:r w:rsidRPr="00D26AD9">
              <w:rPr>
                <w:rFonts w:asciiTheme="minorHAnsi" w:hAnsiTheme="minorHAnsi" w:cstheme="minorHAnsi"/>
                <w:b/>
                <w:bCs/>
              </w:rPr>
              <w:lastRenderedPageBreak/>
              <w:t>TECHNOLOGIE LĄDOWEJ ENERGETYKI WIATROWEJ</w:t>
            </w:r>
            <w:r w:rsidRPr="00F00315">
              <w:rPr>
                <w:rFonts w:asciiTheme="minorHAnsi" w:hAnsiTheme="minorHAnsi" w:cstheme="minorHAnsi"/>
                <w:b/>
                <w:bCs/>
              </w:rPr>
              <w:t>; TECHNOLOGIE MORSKIEJ ENERGII ODNAWIALNEJ:</w:t>
            </w:r>
          </w:p>
          <w:p w14:paraId="39C4FFBB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975067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lądowej energetyki wiatrowej, </w:t>
            </w:r>
          </w:p>
          <w:p w14:paraId="55936D91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42413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morskiej energii wiatrowej, </w:t>
            </w:r>
          </w:p>
          <w:p w14:paraId="13DF3C34" w14:textId="77777777" w:rsidR="00F92DCD" w:rsidRPr="00F00315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-1535267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inne technologie morskiej energii odnawialnej</w:t>
            </w:r>
          </w:p>
        </w:tc>
      </w:tr>
      <w:tr w:rsidR="00F92DCD" w:rsidRPr="00543C47" w14:paraId="2CB40F3F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2C0ED016" w14:textId="77777777" w:rsidR="00F92DCD" w:rsidRPr="00F00315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F00315">
              <w:rPr>
                <w:rFonts w:asciiTheme="minorHAnsi" w:hAnsiTheme="minorHAnsi" w:cstheme="minorHAnsi"/>
                <w:b/>
                <w:bCs/>
              </w:rPr>
              <w:t xml:space="preserve">TECHNOLOGIE BATERII I MAGAZYNOWANIA ENERGII: </w:t>
            </w:r>
          </w:p>
          <w:p w14:paraId="4F51A6FF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81375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baterii, </w:t>
            </w:r>
          </w:p>
          <w:p w14:paraId="0A8057A9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543135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elektrochemiczne technologie magazynowania energii, </w:t>
            </w:r>
          </w:p>
          <w:p w14:paraId="78AFABC2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278521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magazynowania grawitacyjnego, </w:t>
            </w:r>
          </w:p>
          <w:p w14:paraId="065D289E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206290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magazynowania energii cieplnej, </w:t>
            </w:r>
          </w:p>
          <w:p w14:paraId="3EEBE1AE" w14:textId="77777777" w:rsidR="00F92DCD" w:rsidRPr="00610091" w:rsidRDefault="00F92DCD" w:rsidP="00541AFC">
            <w:pPr>
              <w:pStyle w:val="Akapitzlist"/>
              <w:spacing w:before="240" w:after="120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389530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magazynowania energii w sprężonym / skroplonym gazie, </w:t>
            </w:r>
          </w:p>
          <w:p w14:paraId="7A3DB775" w14:textId="77777777" w:rsidR="00F92DCD" w:rsidRPr="00F00315" w:rsidRDefault="00F92DCD" w:rsidP="00541AFC">
            <w:pPr>
              <w:pStyle w:val="Akapitzlist"/>
              <w:spacing w:before="240" w:after="120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61432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inne technologie magazynowania energii.</w:t>
            </w:r>
          </w:p>
        </w:tc>
      </w:tr>
      <w:tr w:rsidR="00F92DCD" w:rsidRPr="00543C47" w14:paraId="55F70792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12B9B496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D26AD9">
              <w:rPr>
                <w:rFonts w:asciiTheme="minorHAnsi" w:hAnsiTheme="minorHAnsi" w:cstheme="minorHAnsi"/>
                <w:b/>
                <w:bCs/>
              </w:rPr>
              <w:t xml:space="preserve">TECHNOLOGIE POMP CIEPŁA I ENERGII GEOTERMICZNEJ: </w:t>
            </w:r>
          </w:p>
          <w:p w14:paraId="7951AA04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17803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technologie pomp ciepła,</w:t>
            </w:r>
          </w:p>
          <w:p w14:paraId="4CF45F40" w14:textId="77777777" w:rsidR="00F92DCD" w:rsidRPr="00332CE3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-759141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technologie energii geotermicznej.</w:t>
            </w:r>
          </w:p>
        </w:tc>
      </w:tr>
      <w:tr w:rsidR="00F92DCD" w:rsidRPr="00543C47" w14:paraId="16729230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00EA4668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F00315">
              <w:rPr>
                <w:rFonts w:asciiTheme="minorHAnsi" w:hAnsiTheme="minorHAnsi" w:cstheme="minorHAnsi"/>
                <w:b/>
                <w:bCs/>
              </w:rPr>
              <w:t xml:space="preserve">TECHNOLOGIE WODOROWE: </w:t>
            </w:r>
          </w:p>
          <w:p w14:paraId="369BB981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47174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elektrolizery, </w:t>
            </w:r>
          </w:p>
          <w:p w14:paraId="0F286CC6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678707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wodorowe ogniwa paliwowe, </w:t>
            </w:r>
          </w:p>
          <w:p w14:paraId="1CE19DE1" w14:textId="77777777" w:rsidR="00F92DCD" w:rsidRPr="00332CE3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513193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inne technologie wodorowe.</w:t>
            </w:r>
          </w:p>
        </w:tc>
      </w:tr>
      <w:tr w:rsidR="00F92DCD" w:rsidRPr="00543C47" w14:paraId="2637D433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445EFFEC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F00315">
              <w:rPr>
                <w:rFonts w:asciiTheme="minorHAnsi" w:hAnsiTheme="minorHAnsi" w:cstheme="minorHAnsi"/>
                <w:b/>
                <w:bCs/>
              </w:rPr>
              <w:t xml:space="preserve">ZRÓWNOWAŻONE TECHNOLOGIE BIOGAZU I BIOMETANU: </w:t>
            </w:r>
          </w:p>
          <w:p w14:paraId="0B8CDB54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735046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zrównoważone technologie biogazu, </w:t>
            </w:r>
          </w:p>
          <w:p w14:paraId="35C6C9C8" w14:textId="77777777" w:rsidR="00F92DCD" w:rsidRPr="00F00315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-1133257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zrównoważone technologie </w:t>
            </w:r>
            <w:proofErr w:type="spellStart"/>
            <w:r w:rsidRPr="00610091">
              <w:rPr>
                <w:rFonts w:asciiTheme="minorHAnsi" w:hAnsiTheme="minorHAnsi" w:cstheme="minorHAnsi"/>
              </w:rPr>
              <w:t>biometanu</w:t>
            </w:r>
            <w:proofErr w:type="spellEnd"/>
            <w:r w:rsidRPr="00610091">
              <w:rPr>
                <w:rFonts w:asciiTheme="minorHAnsi" w:hAnsiTheme="minorHAnsi" w:cstheme="minorHAnsi"/>
              </w:rPr>
              <w:t>.</w:t>
            </w:r>
          </w:p>
        </w:tc>
      </w:tr>
      <w:tr w:rsidR="00F92DCD" w:rsidRPr="00543C47" w14:paraId="3F5A5225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46D47A80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F00315">
              <w:rPr>
                <w:rFonts w:asciiTheme="minorHAnsi" w:hAnsiTheme="minorHAnsi" w:cstheme="minorHAnsi"/>
                <w:b/>
                <w:bCs/>
              </w:rPr>
              <w:t xml:space="preserve">TECHNOLOGIE WYCHWYTYWANIA I SKŁADOWANIA CO2: </w:t>
            </w:r>
          </w:p>
          <w:p w14:paraId="606C4F66" w14:textId="77777777" w:rsidR="00F92DCD" w:rsidRPr="00610091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30632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 xml:space="preserve">technologie wychwytywania CO2, </w:t>
            </w:r>
          </w:p>
          <w:p w14:paraId="362EE029" w14:textId="77777777" w:rsidR="00F92DCD" w:rsidRPr="00F00315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-544679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0091">
              <w:rPr>
                <w:rFonts w:asciiTheme="minorHAnsi" w:hAnsiTheme="minorHAnsi" w:cstheme="minorHAnsi"/>
              </w:rPr>
              <w:t>technologie składowania CO2.</w:t>
            </w:r>
          </w:p>
        </w:tc>
      </w:tr>
      <w:tr w:rsidR="00F92DCD" w:rsidRPr="00543C47" w14:paraId="7E43D0C4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070E39B3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F00315">
              <w:rPr>
                <w:rFonts w:asciiTheme="minorHAnsi" w:hAnsiTheme="minorHAnsi" w:cstheme="minorHAnsi"/>
                <w:b/>
                <w:bCs/>
              </w:rPr>
              <w:t xml:space="preserve">TECHNOLOGIE SIECI ELEKTROENERGETYCZNEJ: </w:t>
            </w:r>
          </w:p>
          <w:p w14:paraId="47C83CDA" w14:textId="77777777" w:rsidR="00F92DCD" w:rsidRPr="00614CDB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553696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4CDB">
              <w:rPr>
                <w:rFonts w:asciiTheme="minorHAnsi" w:hAnsiTheme="minorHAnsi" w:cstheme="minorHAnsi"/>
              </w:rPr>
              <w:t xml:space="preserve">technologie sieci elektroenergetycznej, </w:t>
            </w:r>
          </w:p>
          <w:p w14:paraId="67D35335" w14:textId="77777777" w:rsidR="00F92DCD" w:rsidRPr="00614CDB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996348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4CDB">
              <w:rPr>
                <w:rFonts w:asciiTheme="minorHAnsi" w:hAnsiTheme="minorHAnsi" w:cstheme="minorHAnsi"/>
              </w:rPr>
              <w:t>technologie ładowania elektrycznego w transporcie,</w:t>
            </w:r>
          </w:p>
          <w:p w14:paraId="312BF431" w14:textId="77777777" w:rsidR="00F92DCD" w:rsidRPr="00F00315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1544548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4CDB">
              <w:rPr>
                <w:rFonts w:asciiTheme="minorHAnsi" w:hAnsiTheme="minorHAnsi" w:cstheme="minorHAnsi"/>
              </w:rPr>
              <w:t>technologie służące cyfryzacji sieci elektroenergetycznej i inne technologie sieci elektroenergetycznej.</w:t>
            </w:r>
          </w:p>
        </w:tc>
      </w:tr>
      <w:tr w:rsidR="00F92DCD" w:rsidRPr="00543C47" w14:paraId="269A707F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0AACEEA9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F00315">
              <w:rPr>
                <w:rFonts w:asciiTheme="minorHAnsi" w:hAnsiTheme="minorHAnsi" w:cstheme="minorHAnsi"/>
                <w:b/>
                <w:bCs/>
              </w:rPr>
              <w:t xml:space="preserve">TECHNOLOGIE ENERGII POCHODZĄCEJ Z ROZSZCZEPIENIA JĄDROWEGO: </w:t>
            </w:r>
          </w:p>
          <w:p w14:paraId="274C7BD3" w14:textId="77777777" w:rsidR="00F92DCD" w:rsidRPr="00614CDB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715311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4CDB">
              <w:rPr>
                <w:rFonts w:asciiTheme="minorHAnsi" w:hAnsiTheme="minorHAnsi" w:cstheme="minorHAnsi"/>
              </w:rPr>
              <w:t xml:space="preserve">technologie energii pochodzącej z rozszczepienia jądrowego, </w:t>
            </w:r>
          </w:p>
          <w:p w14:paraId="3C370A7F" w14:textId="77777777" w:rsidR="00F92DCD" w:rsidRPr="00F00315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797265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4CDB">
              <w:rPr>
                <w:rFonts w:asciiTheme="minorHAnsi" w:hAnsiTheme="minorHAnsi" w:cstheme="minorHAnsi"/>
              </w:rPr>
              <w:t>technologie jądrowego cyklu paliwowego</w:t>
            </w:r>
            <w:r w:rsidRPr="00402595">
              <w:rPr>
                <w:rFonts w:asciiTheme="minorHAnsi" w:hAnsiTheme="minorHAnsi" w:cstheme="minorHAnsi"/>
              </w:rPr>
              <w:t>.</w:t>
            </w:r>
          </w:p>
        </w:tc>
      </w:tr>
      <w:tr w:rsidR="00F92DCD" w:rsidRPr="00543C47" w14:paraId="73D9AAC3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0DDA811F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F00315">
              <w:rPr>
                <w:rFonts w:asciiTheme="minorHAnsi" w:hAnsiTheme="minorHAnsi" w:cstheme="minorHAnsi"/>
                <w:b/>
                <w:bCs/>
              </w:rPr>
              <w:t xml:space="preserve">TECHNOLOGIE ZRÓWNOWAŻONYCH PALIW ALTERNATYWNYCH: </w:t>
            </w:r>
          </w:p>
          <w:p w14:paraId="12983298" w14:textId="77777777" w:rsidR="00F92DCD" w:rsidRPr="00F00315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216949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4CDB">
              <w:rPr>
                <w:rFonts w:asciiTheme="minorHAnsi" w:hAnsiTheme="minorHAnsi" w:cstheme="minorHAnsi"/>
              </w:rPr>
              <w:t>technologie zrównoważonych paliw alternatywnych.</w:t>
            </w:r>
          </w:p>
        </w:tc>
      </w:tr>
      <w:tr w:rsidR="00F92DCD" w:rsidRPr="00543C47" w14:paraId="43F6C35F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0078E7DD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F00315">
              <w:rPr>
                <w:rFonts w:asciiTheme="minorHAnsi" w:hAnsiTheme="minorHAnsi" w:cstheme="minorHAnsi"/>
                <w:b/>
                <w:bCs/>
              </w:rPr>
              <w:t xml:space="preserve">TECHNOLOGIE ENERGII WODNEJ: </w:t>
            </w:r>
          </w:p>
          <w:p w14:paraId="3963C7DA" w14:textId="77777777" w:rsidR="00F92DCD" w:rsidRPr="00F00315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-1913926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614CDB">
              <w:rPr>
                <w:rFonts w:asciiTheme="minorHAnsi" w:hAnsiTheme="minorHAnsi" w:cstheme="minorHAnsi"/>
              </w:rPr>
              <w:t>technologie energii wodnej.</w:t>
            </w:r>
          </w:p>
        </w:tc>
      </w:tr>
      <w:tr w:rsidR="00F92DCD" w:rsidRPr="00543C47" w14:paraId="59E148A4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6CB1FC42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F00315">
              <w:rPr>
                <w:rFonts w:asciiTheme="minorHAnsi" w:hAnsiTheme="minorHAnsi" w:cstheme="minorHAnsi"/>
                <w:b/>
                <w:bCs/>
              </w:rPr>
              <w:t xml:space="preserve">TECHNOLOGIE ENERGII ODNAWIALNEJ NIEOBJĘTE POPRZEDNIMI KATEGORIAMI: </w:t>
            </w:r>
          </w:p>
          <w:p w14:paraId="03276DA3" w14:textId="77777777" w:rsidR="00F92DCD" w:rsidRPr="00B60656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762583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B60656">
              <w:rPr>
                <w:rFonts w:asciiTheme="minorHAnsi" w:hAnsiTheme="minorHAnsi" w:cstheme="minorHAnsi"/>
              </w:rPr>
              <w:t xml:space="preserve">technologie energii dyfuzji, </w:t>
            </w:r>
          </w:p>
          <w:p w14:paraId="1AA5AADB" w14:textId="77777777" w:rsidR="00F92DCD" w:rsidRPr="00B60656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560828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B60656">
              <w:rPr>
                <w:rFonts w:asciiTheme="minorHAnsi" w:hAnsiTheme="minorHAnsi" w:cstheme="minorHAnsi"/>
              </w:rPr>
              <w:t xml:space="preserve">technologie energii otoczenia (inne niż pompy ciepła), </w:t>
            </w:r>
          </w:p>
          <w:p w14:paraId="60986694" w14:textId="77777777" w:rsidR="00F92DCD" w:rsidRPr="00B60656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42749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B60656">
              <w:rPr>
                <w:rFonts w:asciiTheme="minorHAnsi" w:hAnsiTheme="minorHAnsi" w:cstheme="minorHAnsi"/>
              </w:rPr>
              <w:t xml:space="preserve">technologie biomasy, </w:t>
            </w:r>
          </w:p>
          <w:p w14:paraId="51A4367F" w14:textId="77777777" w:rsidR="00F92DCD" w:rsidRPr="00B60656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71729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B60656">
              <w:rPr>
                <w:rFonts w:asciiTheme="minorHAnsi" w:hAnsiTheme="minorHAnsi" w:cstheme="minorHAnsi"/>
              </w:rPr>
              <w:t xml:space="preserve">technologie pozyskiwania gazu </w:t>
            </w:r>
            <w:proofErr w:type="spellStart"/>
            <w:r w:rsidRPr="00B60656">
              <w:rPr>
                <w:rFonts w:asciiTheme="minorHAnsi" w:hAnsiTheme="minorHAnsi" w:cstheme="minorHAnsi"/>
              </w:rPr>
              <w:t>składowiskowego</w:t>
            </w:r>
            <w:proofErr w:type="spellEnd"/>
            <w:r w:rsidRPr="00B60656">
              <w:rPr>
                <w:rFonts w:asciiTheme="minorHAnsi" w:hAnsiTheme="minorHAnsi" w:cstheme="minorHAnsi"/>
              </w:rPr>
              <w:t>,</w:t>
            </w:r>
          </w:p>
          <w:p w14:paraId="23CB9435" w14:textId="77777777" w:rsidR="00F92DCD" w:rsidRPr="00B60656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5594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B60656">
              <w:rPr>
                <w:rFonts w:asciiTheme="minorHAnsi" w:hAnsiTheme="minorHAnsi" w:cstheme="minorHAnsi"/>
              </w:rPr>
              <w:t xml:space="preserve">technologie gazu z oczyszczalni ścieków </w:t>
            </w:r>
          </w:p>
          <w:p w14:paraId="54018893" w14:textId="77777777" w:rsidR="00F92DCD" w:rsidRPr="00F00315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1044557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B60656">
              <w:rPr>
                <w:rFonts w:asciiTheme="minorHAnsi" w:hAnsiTheme="minorHAnsi" w:cstheme="minorHAnsi"/>
              </w:rPr>
              <w:t>inne technologie energii odnawialnej.</w:t>
            </w:r>
          </w:p>
        </w:tc>
      </w:tr>
      <w:tr w:rsidR="00F92DCD" w:rsidRPr="00543C47" w14:paraId="47A83427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32ACA23B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F00315">
              <w:rPr>
                <w:rFonts w:asciiTheme="minorHAnsi" w:hAnsiTheme="minorHAnsi" w:cstheme="minorHAnsi"/>
                <w:b/>
                <w:bCs/>
              </w:rPr>
              <w:t xml:space="preserve">TECHNOLOGIE EFEKTYWNOŚCI ENERGETYCZNEJ ZWIĄZANE Z SYSTEMEM ENERGETYCZNYM: </w:t>
            </w:r>
          </w:p>
          <w:p w14:paraId="23D8856E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034799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technologie efektywności energetycznej związane z systemem energetycznym, </w:t>
            </w:r>
          </w:p>
          <w:p w14:paraId="44839830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182656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technologie sieci ciepłowniczej i chłodniczej, </w:t>
            </w:r>
          </w:p>
          <w:p w14:paraId="0772515E" w14:textId="77777777" w:rsidR="00F92DCD" w:rsidRPr="00F00315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-1661453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>inne technologie efektywności energetycznej związane z systemem energetycznym.</w:t>
            </w:r>
          </w:p>
        </w:tc>
      </w:tr>
      <w:tr w:rsidR="00F92DCD" w:rsidRPr="00543C47" w14:paraId="402CF609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1AE58E11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F00315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TECHNOLOGIE PALIW ODNAWIALNYCH POCHODZENIA NIEBIOLOGICZNEGO: </w:t>
            </w:r>
          </w:p>
          <w:p w14:paraId="7387EA1B" w14:textId="77777777" w:rsidR="00F92DCD" w:rsidRPr="00F00315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-1955555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>technologie paliw odnawialnych pochodzenia niebiologicznego.</w:t>
            </w:r>
          </w:p>
        </w:tc>
      </w:tr>
      <w:tr w:rsidR="00F92DCD" w:rsidRPr="00543C47" w14:paraId="495C02AA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17E78439" w14:textId="77777777" w:rsidR="00F92DCD" w:rsidRPr="00402595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402595">
              <w:rPr>
                <w:rFonts w:asciiTheme="minorHAnsi" w:hAnsiTheme="minorHAnsi" w:cstheme="minorHAnsi"/>
                <w:b/>
                <w:bCs/>
              </w:rPr>
              <w:t xml:space="preserve">ROZWIĄZANIA BIOTECHNOLOGICZNE W DZIEDZINIE KLIMATU I ENERGII: </w:t>
            </w:r>
          </w:p>
          <w:p w14:paraId="27C84717" w14:textId="77777777" w:rsidR="00F92DCD" w:rsidRPr="00F00315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Bid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109089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>rozwiązania biotechnologiczne w dziedzinie klimatu i energii.</w:t>
            </w:r>
          </w:p>
        </w:tc>
      </w:tr>
      <w:tr w:rsidR="00F92DCD" w:rsidRPr="00543C47" w14:paraId="25A0E805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69DF0E45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F00315">
              <w:rPr>
                <w:rFonts w:asciiTheme="minorHAnsi" w:hAnsiTheme="minorHAnsi" w:cstheme="minorHAnsi"/>
                <w:b/>
                <w:bCs/>
              </w:rPr>
              <w:t xml:space="preserve">TRANSFORMACYJNE TECHNOLOGIE PRZEMYSŁOWE NA RZECZ DEKARBONIZACJI: </w:t>
            </w:r>
          </w:p>
          <w:p w14:paraId="2D335717" w14:textId="77777777" w:rsidR="00F92DCD" w:rsidRPr="00F00315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Bid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809832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>transformacyjne technologie przemysłowe na rzecz dekarbonizacji.</w:t>
            </w:r>
          </w:p>
        </w:tc>
      </w:tr>
      <w:tr w:rsidR="00F92DCD" w:rsidRPr="00543C47" w14:paraId="0DDF6D95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28F1D96A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F00315">
              <w:rPr>
                <w:rFonts w:asciiTheme="minorHAnsi" w:hAnsiTheme="minorHAnsi" w:cstheme="minorHAnsi"/>
                <w:b/>
                <w:bCs/>
              </w:rPr>
              <w:t>TECHNOLOGIE TRANSPORTOWANIA I WYKORZYSTYWANIA CO2:</w:t>
            </w:r>
          </w:p>
          <w:p w14:paraId="612E89ED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682880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technologie transportowania CO2, </w:t>
            </w:r>
          </w:p>
          <w:p w14:paraId="516E41CE" w14:textId="77777777" w:rsidR="00F92DCD" w:rsidRPr="00F00315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Bid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-1686816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>technologie wykorzystywania CO2.</w:t>
            </w:r>
          </w:p>
        </w:tc>
      </w:tr>
      <w:tr w:rsidR="00F92DCD" w:rsidRPr="00543C47" w14:paraId="55AE3AA5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4F7B9644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F00315">
              <w:rPr>
                <w:rFonts w:asciiTheme="minorHAnsi" w:hAnsiTheme="minorHAnsi" w:cstheme="minorHAnsi"/>
                <w:b/>
                <w:bCs/>
              </w:rPr>
              <w:t xml:space="preserve">TECHNOLOGIE NAPĘDU WIATROWEGO I ELEKTRYCZNEGO W TRANSPORCIE: </w:t>
            </w:r>
          </w:p>
          <w:p w14:paraId="53407DD4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099942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technologie napędu wiatrowego, </w:t>
            </w:r>
          </w:p>
          <w:p w14:paraId="6C2800A9" w14:textId="77777777" w:rsidR="00F92DCD" w:rsidRPr="00F00315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285470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>technologie napędu elektrycznego.</w:t>
            </w:r>
          </w:p>
        </w:tc>
      </w:tr>
      <w:tr w:rsidR="00F92DCD" w:rsidRPr="00543C47" w14:paraId="5947E5D9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180CB179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F00315">
              <w:rPr>
                <w:rFonts w:asciiTheme="minorHAnsi" w:hAnsiTheme="minorHAnsi" w:cstheme="minorHAnsi"/>
                <w:b/>
                <w:bCs/>
              </w:rPr>
              <w:t xml:space="preserve">INNE TECHNOLOGIE JĄDROWE: </w:t>
            </w:r>
          </w:p>
          <w:p w14:paraId="3A012727" w14:textId="77777777" w:rsidR="00F92DCD" w:rsidRPr="00F00315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Bid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-1466193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>Inne technologie jądrowe (takie jak technologie syntezy jądrowej).</w:t>
            </w:r>
          </w:p>
        </w:tc>
      </w:tr>
      <w:tr w:rsidR="00F92DCD" w:rsidRPr="00543C47" w14:paraId="216D8A2E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36499824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F00315">
              <w:rPr>
                <w:rFonts w:asciiTheme="minorHAnsi" w:hAnsiTheme="minorHAnsi" w:cstheme="minorHAnsi"/>
                <w:b/>
                <w:bCs/>
              </w:rPr>
              <w:t xml:space="preserve">ZAAWANSOWANE MATERIAŁY, TECHNOLOGIE PRODUKCJI I RECYKLINGU: </w:t>
            </w:r>
          </w:p>
          <w:p w14:paraId="405E5C8B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23770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technologie wytwarzania nanomateriałów, </w:t>
            </w:r>
          </w:p>
          <w:p w14:paraId="7F111490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64360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materiały inteligentne, </w:t>
            </w:r>
          </w:p>
          <w:p w14:paraId="4D4ED0DF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611739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zaawansowane materiały ceramiczne, </w:t>
            </w:r>
          </w:p>
          <w:p w14:paraId="63AFDEE4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014195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materiały niewykrywalne, </w:t>
            </w:r>
          </w:p>
          <w:p w14:paraId="6D06AF89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43169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materiały bezpieczne i zrównoważone już na etapie projektowania; </w:t>
            </w:r>
          </w:p>
          <w:p w14:paraId="34890B63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447433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obróbka przyrostowa, </w:t>
            </w:r>
          </w:p>
          <w:p w14:paraId="0886AF1B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73771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produkcja </w:t>
            </w:r>
            <w:proofErr w:type="spellStart"/>
            <w:r w:rsidRPr="00A0179D">
              <w:rPr>
                <w:rFonts w:asciiTheme="minorHAnsi" w:hAnsiTheme="minorHAnsi" w:cstheme="minorHAnsi"/>
              </w:rPr>
              <w:t>mikroprecyzjna</w:t>
            </w:r>
            <w:proofErr w:type="spellEnd"/>
            <w:r w:rsidRPr="00A0179D">
              <w:rPr>
                <w:rFonts w:asciiTheme="minorHAnsi" w:hAnsiTheme="minorHAnsi" w:cstheme="minorHAnsi"/>
              </w:rPr>
              <w:t xml:space="preserve"> sterowana cyfrowo i obróbka laserowa/spawanie laserowe na małą skalę, </w:t>
            </w:r>
          </w:p>
          <w:p w14:paraId="31F865FE" w14:textId="77777777" w:rsidR="00F92DCD" w:rsidRPr="00F00315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766200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technologie wydobycia, o przetwarzanie i recykling surowców krytycznych i innych komponentów (np. katalizatora, baterii), w tym ekstrakcja hydrometalurgiczna, </w:t>
            </w:r>
            <w:proofErr w:type="spellStart"/>
            <w:r w:rsidRPr="00A0179D">
              <w:rPr>
                <w:rFonts w:asciiTheme="minorHAnsi" w:hAnsiTheme="minorHAnsi" w:cstheme="minorHAnsi"/>
              </w:rPr>
              <w:t>bioługowanie</w:t>
            </w:r>
            <w:proofErr w:type="spellEnd"/>
            <w:r w:rsidRPr="00A0179D">
              <w:rPr>
                <w:rFonts w:asciiTheme="minorHAnsi" w:hAnsiTheme="minorHAnsi" w:cstheme="minorHAnsi"/>
              </w:rPr>
              <w:t>, filtracja oparta na nanotechnologii, przetwarzanie elektrochemiczne i czarna masa.</w:t>
            </w:r>
          </w:p>
        </w:tc>
      </w:tr>
      <w:tr w:rsidR="00F92DCD" w:rsidRPr="00543C47" w14:paraId="6A081D57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025AD670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F00315">
              <w:rPr>
                <w:rFonts w:asciiTheme="minorHAnsi" w:hAnsiTheme="minorHAnsi" w:cstheme="minorHAnsi"/>
                <w:b/>
                <w:bCs/>
              </w:rPr>
              <w:t xml:space="preserve">TECHNOLOGIE KLUCZOWE DLA ZRÓWNOWAŻONEGO ROZWOJU, TAKIE JAK UZDATNIANIE I ODSALANIE WODY: </w:t>
            </w:r>
          </w:p>
          <w:p w14:paraId="71E1445A" w14:textId="77777777" w:rsidR="00F92DCD" w:rsidRPr="00F00315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387778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>technologie uzdatniania i odsalania.</w:t>
            </w:r>
          </w:p>
        </w:tc>
      </w:tr>
      <w:tr w:rsidR="00F92DCD" w:rsidRPr="00543C47" w14:paraId="5245AF9D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545A920F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F00315">
              <w:rPr>
                <w:rFonts w:asciiTheme="minorHAnsi" w:hAnsiTheme="minorHAnsi" w:cstheme="minorHAnsi"/>
                <w:b/>
                <w:bCs/>
              </w:rPr>
              <w:t xml:space="preserve">TECHNOLOGIE GOSPODARKI O OBIEGU ZAMKNIĘTYM: </w:t>
            </w:r>
          </w:p>
          <w:p w14:paraId="31A2222A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910975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>technologie na rzecz ponownego użycia i recyklingu elektroniki (e-odpady),</w:t>
            </w:r>
          </w:p>
          <w:p w14:paraId="3405817F" w14:textId="77777777" w:rsidR="00F92DCD" w:rsidRPr="00F00315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50285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technologie </w:t>
            </w:r>
            <w:proofErr w:type="spellStart"/>
            <w:r w:rsidRPr="00A0179D">
              <w:rPr>
                <w:rFonts w:asciiTheme="minorHAnsi" w:hAnsiTheme="minorHAnsi" w:cstheme="minorHAnsi"/>
              </w:rPr>
              <w:t>biogospodarki</w:t>
            </w:r>
            <w:proofErr w:type="spellEnd"/>
            <w:r w:rsidRPr="00A0179D">
              <w:rPr>
                <w:rFonts w:asciiTheme="minorHAnsi" w:hAnsiTheme="minorHAnsi" w:cstheme="minorHAnsi"/>
              </w:rPr>
              <w:t xml:space="preserve"> o obiegu zamkniętym (np. w celu przekształcania odpadów w cenne biomateriały lub energię).</w:t>
            </w:r>
          </w:p>
        </w:tc>
      </w:tr>
      <w:tr w:rsidR="00F92DCD" w:rsidRPr="00543C47" w14:paraId="6AAF0CEA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shd w:val="clear" w:color="auto" w:fill="BFBFBF" w:themeFill="background1" w:themeFillShade="BF"/>
            <w:noWrap/>
            <w:vAlign w:val="center"/>
          </w:tcPr>
          <w:p w14:paraId="566F0901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20. </w:t>
            </w:r>
            <w:r w:rsidRPr="0062329D">
              <w:rPr>
                <w:rFonts w:asciiTheme="minorHAnsi" w:hAnsiTheme="minorHAnsi" w:cstheme="minorHAnsi"/>
                <w:b/>
                <w:bCs/>
              </w:rPr>
              <w:t xml:space="preserve">Lista obszarów i technologii krytycznych dla sektora </w:t>
            </w:r>
            <w:r w:rsidRPr="0062329D">
              <w:rPr>
                <w:rFonts w:asciiTheme="minorHAnsi" w:hAnsiTheme="minorHAnsi" w:cstheme="minorHAnsi"/>
                <w:b/>
                <w:bCs/>
                <w:u w:val="single"/>
              </w:rPr>
              <w:t>biotechnologii</w:t>
            </w:r>
            <w:r>
              <w:rPr>
                <w:rFonts w:asciiTheme="minorHAnsi" w:hAnsiTheme="minorHAnsi" w:cstheme="minorHAnsi"/>
                <w:b/>
                <w:bCs/>
                <w:u w:val="single"/>
              </w:rPr>
              <w:t>:</w:t>
            </w:r>
          </w:p>
          <w:p w14:paraId="7CB94593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543C47">
              <w:rPr>
                <w:rFonts w:asciiTheme="minorHAnsi" w:hAnsiTheme="minorHAnsi" w:cstheme="minorHAnsi"/>
                <w:bCs/>
                <w:i/>
              </w:rPr>
              <w:t xml:space="preserve">(należy zaznaczyć jedną </w:t>
            </w:r>
            <w:r>
              <w:rPr>
                <w:rFonts w:asciiTheme="minorHAnsi" w:hAnsiTheme="minorHAnsi" w:cstheme="minorHAnsi"/>
                <w:bCs/>
                <w:i/>
              </w:rPr>
              <w:t>lub kilka</w:t>
            </w:r>
            <w:r w:rsidRPr="00543C47">
              <w:rPr>
                <w:rFonts w:asciiTheme="minorHAnsi" w:hAnsiTheme="minorHAnsi" w:cstheme="minorHAnsi"/>
                <w:bCs/>
                <w:i/>
              </w:rPr>
              <w:t xml:space="preserve"> opcji </w:t>
            </w:r>
            <w:r w:rsidRPr="00186651">
              <w:rPr>
                <w:rFonts w:asciiTheme="minorHAnsi" w:hAnsiTheme="minorHAnsi" w:cstheme="minorHAnsi"/>
                <w:bCs/>
                <w:i/>
                <w:iCs/>
              </w:rPr>
              <w:t>w zależności od zakresu Projektu</w:t>
            </w:r>
            <w:r>
              <w:rPr>
                <w:rFonts w:asciiTheme="minorHAnsi" w:hAnsiTheme="minorHAnsi" w:cstheme="minorHAnsi"/>
                <w:bCs/>
                <w:i/>
              </w:rPr>
              <w:t xml:space="preserve"> jeśli dotyczy</w:t>
            </w:r>
            <w:r w:rsidRPr="00543C47">
              <w:rPr>
                <w:rFonts w:asciiTheme="minorHAnsi" w:hAnsiTheme="minorHAnsi" w:cstheme="minorHAnsi"/>
                <w:bCs/>
                <w:i/>
              </w:rPr>
              <w:t>)</w:t>
            </w:r>
          </w:p>
        </w:tc>
      </w:tr>
      <w:tr w:rsidR="00F92DCD" w:rsidRPr="00543C47" w14:paraId="6B0D8A9E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</w:tcPr>
          <w:p w14:paraId="588F583B" w14:textId="77777777" w:rsidR="00F92DCD" w:rsidRDefault="00F92DCD" w:rsidP="00541AFC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62329D">
              <w:rPr>
                <w:rFonts w:asciiTheme="minorHAnsi" w:hAnsiTheme="minorHAnsi" w:cstheme="minorHAnsi"/>
                <w:b/>
              </w:rPr>
              <w:t>DNA/RNA</w:t>
            </w:r>
            <w:r w:rsidRPr="00543C47">
              <w:rPr>
                <w:rFonts w:asciiTheme="minorHAnsi" w:hAnsiTheme="minorHAnsi" w:cstheme="minorHAnsi"/>
                <w:b/>
              </w:rPr>
              <w:t>: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0E38A681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419555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genomika, </w:t>
            </w:r>
          </w:p>
          <w:p w14:paraId="2E5858E3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45699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0179D">
              <w:rPr>
                <w:rFonts w:asciiTheme="minorHAnsi" w:hAnsiTheme="minorHAnsi" w:cstheme="minorHAnsi"/>
              </w:rPr>
              <w:t>farmakogenomika</w:t>
            </w:r>
            <w:proofErr w:type="spellEnd"/>
            <w:r w:rsidRPr="00A0179D">
              <w:rPr>
                <w:rFonts w:asciiTheme="minorHAnsi" w:hAnsiTheme="minorHAnsi" w:cstheme="minorHAnsi"/>
              </w:rPr>
              <w:t xml:space="preserve">, </w:t>
            </w:r>
          </w:p>
          <w:p w14:paraId="0E56D4E2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425694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sondy DNA, </w:t>
            </w:r>
          </w:p>
          <w:p w14:paraId="3431A277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3387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inżynieria genetyczna, </w:t>
            </w:r>
          </w:p>
          <w:p w14:paraId="6F328A31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43398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sekwencjonowanie/synteza/amplifikacja DNA/RNA, </w:t>
            </w:r>
          </w:p>
          <w:p w14:paraId="00EC6746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367524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profilowanie ekspresji genów oraz stosowanie technologii </w:t>
            </w:r>
            <w:proofErr w:type="spellStart"/>
            <w:r w:rsidRPr="00A0179D">
              <w:rPr>
                <w:rFonts w:asciiTheme="minorHAnsi" w:hAnsiTheme="minorHAnsi" w:cstheme="minorHAnsi"/>
              </w:rPr>
              <w:t>antysensownej</w:t>
            </w:r>
            <w:proofErr w:type="spellEnd"/>
            <w:r w:rsidRPr="00A0179D">
              <w:rPr>
                <w:rFonts w:asciiTheme="minorHAnsi" w:hAnsiTheme="minorHAnsi" w:cstheme="minorHAnsi"/>
              </w:rPr>
              <w:t>,</w:t>
            </w:r>
          </w:p>
          <w:p w14:paraId="0842AA72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62466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synteza DNA na dużą skalę, </w:t>
            </w:r>
          </w:p>
          <w:p w14:paraId="00918BDF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109530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nowe techniki genomowe, </w:t>
            </w:r>
          </w:p>
          <w:p w14:paraId="6AAF8851" w14:textId="77777777" w:rsidR="00F92DCD" w:rsidRPr="00543C47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HAnsi"/>
                </w:rPr>
                <w:id w:val="1400405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>nadpisywanie genów.</w:t>
            </w:r>
          </w:p>
        </w:tc>
      </w:tr>
      <w:tr w:rsidR="00F92DCD" w:rsidRPr="00543C47" w14:paraId="4D0898AC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</w:tcPr>
          <w:p w14:paraId="018BAE69" w14:textId="77777777" w:rsidR="00F92DCD" w:rsidRPr="0062329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62329D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BIAŁKA I INNE CZĄSTKI: </w:t>
            </w:r>
          </w:p>
          <w:p w14:paraId="66AEB1E8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30291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sekwencjonowanie/synteza/inżynieria/produkcja białek i peptydów (w tym hormonów białkowych), </w:t>
            </w:r>
          </w:p>
          <w:p w14:paraId="56EC0139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110391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poprawa metod transportu dużych cząsteczek leków, </w:t>
            </w:r>
          </w:p>
          <w:p w14:paraId="36F7DB3F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4117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0179D">
              <w:rPr>
                <w:rFonts w:asciiTheme="minorHAnsi" w:hAnsiTheme="minorHAnsi" w:cstheme="minorHAnsi"/>
              </w:rPr>
              <w:t>proteomika</w:t>
            </w:r>
            <w:proofErr w:type="spellEnd"/>
            <w:r w:rsidRPr="00A0179D">
              <w:rPr>
                <w:rFonts w:asciiTheme="minorHAnsi" w:hAnsiTheme="minorHAnsi" w:cstheme="minorHAnsi"/>
              </w:rPr>
              <w:t xml:space="preserve">, </w:t>
            </w:r>
          </w:p>
          <w:p w14:paraId="5DA2DD2C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935441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izolacja i oczyszczanie białek, </w:t>
            </w:r>
          </w:p>
          <w:p w14:paraId="4C0BC04B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41223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przekazywanie sygnałów, </w:t>
            </w:r>
          </w:p>
          <w:p w14:paraId="79DCD8E1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58645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>identyfikacja receptorów komórkowych,</w:t>
            </w:r>
          </w:p>
          <w:p w14:paraId="28793590" w14:textId="77777777" w:rsidR="00F92DCD" w:rsidRPr="006232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52419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opracowywanie produktów </w:t>
            </w:r>
            <w:proofErr w:type="spellStart"/>
            <w:r w:rsidRPr="00A0179D">
              <w:rPr>
                <w:rFonts w:asciiTheme="minorHAnsi" w:hAnsiTheme="minorHAnsi" w:cstheme="minorHAnsi"/>
              </w:rPr>
              <w:t>poliklonalnych</w:t>
            </w:r>
            <w:proofErr w:type="spellEnd"/>
            <w:r w:rsidRPr="00A0179D">
              <w:rPr>
                <w:rFonts w:asciiTheme="minorHAnsi" w:hAnsiTheme="minorHAnsi" w:cstheme="minorHAnsi"/>
              </w:rPr>
              <w:t>.</w:t>
            </w:r>
          </w:p>
        </w:tc>
      </w:tr>
      <w:tr w:rsidR="00F92DCD" w:rsidRPr="00543C47" w14:paraId="07553B78" w14:textId="77777777" w:rsidTr="00541AFC">
        <w:trPr>
          <w:trHeight w:val="270"/>
          <w:jc w:val="center"/>
        </w:trPr>
        <w:tc>
          <w:tcPr>
            <w:tcW w:w="10173" w:type="dxa"/>
            <w:gridSpan w:val="3"/>
            <w:noWrap/>
          </w:tcPr>
          <w:p w14:paraId="5DD5E3A3" w14:textId="77777777" w:rsidR="00F92DCD" w:rsidRPr="00B72944" w:rsidRDefault="00F92DCD" w:rsidP="00541AFC">
            <w:pPr>
              <w:rPr>
                <w:rFonts w:asciiTheme="minorHAnsi" w:hAnsiTheme="minorHAnsi" w:cstheme="minorHAnsi"/>
                <w:b/>
              </w:rPr>
            </w:pPr>
            <w:r w:rsidRPr="00B72944">
              <w:rPr>
                <w:rFonts w:asciiTheme="minorHAnsi" w:hAnsiTheme="minorHAnsi" w:cstheme="minorHAnsi"/>
                <w:b/>
              </w:rPr>
              <w:t xml:space="preserve">KULTURY KOMÓRKOWE I TKANKOWE ORAZ INŻYNIERIA TKANKOWA I KOMÓRKOWA: </w:t>
            </w:r>
          </w:p>
          <w:p w14:paraId="718AC64B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95090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kultury komórkowe i tkankowe, </w:t>
            </w:r>
          </w:p>
          <w:p w14:paraId="73E62287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788625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>inżynieria tkankowa (w tym rusztowania tkankowe i inżynieria biomedyczna),</w:t>
            </w:r>
          </w:p>
          <w:p w14:paraId="5EC79BD6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595869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fuzja komórkowa, </w:t>
            </w:r>
          </w:p>
          <w:p w14:paraId="2AB25841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61179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technologie hodowli z wykorzystaniem markerów, </w:t>
            </w:r>
          </w:p>
          <w:p w14:paraId="16F08497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158919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inżynieria metaboliczna, </w:t>
            </w:r>
          </w:p>
          <w:p w14:paraId="241B5991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188179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terapie komórkowe, </w:t>
            </w:r>
          </w:p>
          <w:p w14:paraId="4847D8CE" w14:textId="77777777" w:rsidR="00F92DCD" w:rsidRPr="00D26D06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1815594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0179D">
              <w:rPr>
                <w:rFonts w:asciiTheme="minorHAnsi" w:hAnsiTheme="minorHAnsi" w:cstheme="minorHAnsi"/>
              </w:rPr>
              <w:t>biodruk</w:t>
            </w:r>
            <w:proofErr w:type="spellEnd"/>
            <w:r w:rsidRPr="00A0179D">
              <w:rPr>
                <w:rFonts w:asciiTheme="minorHAnsi" w:hAnsiTheme="minorHAnsi" w:cstheme="minorHAnsi"/>
              </w:rPr>
              <w:t xml:space="preserve"> komórek/narządów zastępczych.</w:t>
            </w:r>
          </w:p>
        </w:tc>
      </w:tr>
      <w:tr w:rsidR="00F92DCD" w:rsidRPr="00543C47" w14:paraId="77E3A00E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</w:tcPr>
          <w:p w14:paraId="6BD71BE5" w14:textId="77777777" w:rsidR="00F92DCD" w:rsidRDefault="00F92DCD" w:rsidP="00541AFC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26D06">
              <w:rPr>
                <w:rFonts w:asciiTheme="minorHAnsi" w:hAnsiTheme="minorHAnsi" w:cstheme="minorHAnsi"/>
                <w:b/>
              </w:rPr>
              <w:t xml:space="preserve">TECHNIKI PROCESÓW BIOTECHNOLOGICZNYCH: </w:t>
            </w:r>
          </w:p>
          <w:p w14:paraId="36560DF6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588536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fermentacja z wykorzystaniem bioreaktorów, </w:t>
            </w:r>
          </w:p>
          <w:p w14:paraId="1E627441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76652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0179D">
              <w:rPr>
                <w:rFonts w:asciiTheme="minorHAnsi" w:hAnsiTheme="minorHAnsi" w:cstheme="minorHAnsi"/>
              </w:rPr>
              <w:t>biorafinacja</w:t>
            </w:r>
            <w:proofErr w:type="spellEnd"/>
            <w:r w:rsidRPr="00A0179D">
              <w:rPr>
                <w:rFonts w:asciiTheme="minorHAnsi" w:hAnsiTheme="minorHAnsi" w:cstheme="minorHAnsi"/>
              </w:rPr>
              <w:t xml:space="preserve">, </w:t>
            </w:r>
          </w:p>
          <w:p w14:paraId="4212ABF1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422266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0179D">
              <w:rPr>
                <w:rFonts w:asciiTheme="minorHAnsi" w:hAnsiTheme="minorHAnsi" w:cstheme="minorHAnsi"/>
              </w:rPr>
              <w:t>bioprzetwarzanie</w:t>
            </w:r>
            <w:proofErr w:type="spellEnd"/>
            <w:r w:rsidRPr="00A0179D">
              <w:rPr>
                <w:rFonts w:asciiTheme="minorHAnsi" w:hAnsiTheme="minorHAnsi" w:cstheme="minorHAnsi"/>
              </w:rPr>
              <w:t xml:space="preserve">, </w:t>
            </w:r>
          </w:p>
          <w:p w14:paraId="615B1D95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8675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0179D">
              <w:rPr>
                <w:rFonts w:asciiTheme="minorHAnsi" w:hAnsiTheme="minorHAnsi" w:cstheme="minorHAnsi"/>
              </w:rPr>
              <w:t>bioługowanie</w:t>
            </w:r>
            <w:proofErr w:type="spellEnd"/>
            <w:r w:rsidRPr="00A0179D">
              <w:rPr>
                <w:rFonts w:asciiTheme="minorHAnsi" w:hAnsiTheme="minorHAnsi" w:cstheme="minorHAnsi"/>
              </w:rPr>
              <w:t xml:space="preserve">, </w:t>
            </w:r>
          </w:p>
          <w:p w14:paraId="7F8ABF95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34811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0179D">
              <w:rPr>
                <w:rFonts w:asciiTheme="minorHAnsi" w:hAnsiTheme="minorHAnsi" w:cstheme="minorHAnsi"/>
              </w:rPr>
              <w:t>biospulchnianie</w:t>
            </w:r>
            <w:proofErr w:type="spellEnd"/>
            <w:r w:rsidRPr="00A0179D">
              <w:rPr>
                <w:rFonts w:asciiTheme="minorHAnsi" w:hAnsiTheme="minorHAnsi" w:cstheme="minorHAnsi"/>
              </w:rPr>
              <w:t xml:space="preserve">, </w:t>
            </w:r>
          </w:p>
          <w:p w14:paraId="08E4AAE6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38760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wybielanie za pomocą środków biologicznych, </w:t>
            </w:r>
          </w:p>
          <w:p w14:paraId="477CDF18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583373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0179D">
              <w:rPr>
                <w:rFonts w:asciiTheme="minorHAnsi" w:hAnsiTheme="minorHAnsi" w:cstheme="minorHAnsi"/>
              </w:rPr>
              <w:t>bioodsiarczanie</w:t>
            </w:r>
            <w:proofErr w:type="spellEnd"/>
            <w:r w:rsidRPr="00A0179D">
              <w:rPr>
                <w:rFonts w:asciiTheme="minorHAnsi" w:hAnsiTheme="minorHAnsi" w:cstheme="minorHAnsi"/>
              </w:rPr>
              <w:t xml:space="preserve">, </w:t>
            </w:r>
          </w:p>
          <w:p w14:paraId="1C8775A3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414507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0179D">
              <w:rPr>
                <w:rFonts w:asciiTheme="minorHAnsi" w:hAnsiTheme="minorHAnsi" w:cstheme="minorHAnsi"/>
              </w:rPr>
              <w:t>bioremediacja</w:t>
            </w:r>
            <w:proofErr w:type="spellEnd"/>
            <w:r w:rsidRPr="00A0179D">
              <w:rPr>
                <w:rFonts w:asciiTheme="minorHAnsi" w:hAnsiTheme="minorHAnsi" w:cstheme="minorHAnsi"/>
              </w:rPr>
              <w:t xml:space="preserve">, </w:t>
            </w:r>
          </w:p>
          <w:p w14:paraId="13B8A07F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37264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>biosensory,</w:t>
            </w:r>
          </w:p>
          <w:p w14:paraId="2CF1D70B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25075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biofiltracja i </w:t>
            </w:r>
            <w:proofErr w:type="spellStart"/>
            <w:r w:rsidRPr="00A0179D">
              <w:rPr>
                <w:rFonts w:asciiTheme="minorHAnsi" w:hAnsiTheme="minorHAnsi" w:cstheme="minorHAnsi"/>
              </w:rPr>
              <w:t>fitoremediacja</w:t>
            </w:r>
            <w:proofErr w:type="spellEnd"/>
            <w:r w:rsidRPr="00A0179D">
              <w:rPr>
                <w:rFonts w:asciiTheme="minorHAnsi" w:hAnsiTheme="minorHAnsi" w:cstheme="minorHAnsi"/>
              </w:rPr>
              <w:t xml:space="preserve">, </w:t>
            </w:r>
          </w:p>
          <w:p w14:paraId="54D38F98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95209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akwakultura molekularna, </w:t>
            </w:r>
          </w:p>
          <w:p w14:paraId="5338A8D0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416631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>ochrona i odkażanie, w tym środki odkażające przeznaczone do stosowania u ludzi,</w:t>
            </w:r>
          </w:p>
          <w:p w14:paraId="3FB1114C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060838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biokataliza, nowatorskie techniki badawcze odpowiednie do badań przesiewowych nowej generacji, </w:t>
            </w:r>
          </w:p>
          <w:p w14:paraId="06F1735E" w14:textId="77777777" w:rsidR="00F92DCD" w:rsidRPr="00543C47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865085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>doskonalenie procesów i optymalizacja rezultatów w zakresie biologicznych produktów leczniczych i produktów leczniczych terapii zaawansowanej.</w:t>
            </w:r>
          </w:p>
        </w:tc>
      </w:tr>
      <w:tr w:rsidR="00F92DCD" w:rsidRPr="00543C47" w14:paraId="49BDEF35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</w:tcPr>
          <w:p w14:paraId="72804127" w14:textId="77777777" w:rsidR="00F92DCD" w:rsidRDefault="00F92DCD" w:rsidP="00541AFC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26D06">
              <w:rPr>
                <w:rFonts w:asciiTheme="minorHAnsi" w:hAnsiTheme="minorHAnsi" w:cstheme="minorHAnsi"/>
                <w:b/>
              </w:rPr>
              <w:t>GENY I WEKTORY RNA:</w:t>
            </w:r>
          </w:p>
          <w:p w14:paraId="3D506FFA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325872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terapia genowa, </w:t>
            </w:r>
          </w:p>
          <w:p w14:paraId="51E49892" w14:textId="77777777" w:rsidR="00F92DCD" w:rsidRPr="00452C42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457016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we</w:t>
            </w:r>
            <w:r w:rsidRPr="00A0179D">
              <w:rPr>
                <w:rFonts w:asciiTheme="minorHAnsi" w:hAnsiTheme="minorHAnsi" w:cstheme="minorHAnsi"/>
              </w:rPr>
              <w:t>ktory wirusowe.</w:t>
            </w:r>
          </w:p>
        </w:tc>
      </w:tr>
      <w:tr w:rsidR="00F92DCD" w:rsidRPr="00543C47" w14:paraId="2344BFE9" w14:textId="77777777" w:rsidTr="00541AFC">
        <w:trPr>
          <w:trHeight w:val="217"/>
          <w:jc w:val="center"/>
        </w:trPr>
        <w:tc>
          <w:tcPr>
            <w:tcW w:w="10173" w:type="dxa"/>
            <w:gridSpan w:val="3"/>
            <w:noWrap/>
          </w:tcPr>
          <w:p w14:paraId="168E99C0" w14:textId="77777777" w:rsidR="00F92DCD" w:rsidRDefault="00F92DCD" w:rsidP="00541AFC">
            <w:pPr>
              <w:rPr>
                <w:rFonts w:asciiTheme="minorHAnsi" w:hAnsiTheme="minorHAnsi" w:cstheme="minorHAnsi"/>
                <w:b/>
              </w:rPr>
            </w:pPr>
            <w:r w:rsidRPr="00D26D06">
              <w:rPr>
                <w:rFonts w:asciiTheme="minorHAnsi" w:hAnsiTheme="minorHAnsi" w:cstheme="minorHAnsi"/>
                <w:b/>
              </w:rPr>
              <w:t>BIOINFORMATYKA:</w:t>
            </w:r>
          </w:p>
          <w:p w14:paraId="77AD17E3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0455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>tworzenie genomowych baz danych,</w:t>
            </w:r>
          </w:p>
          <w:p w14:paraId="467A680F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73101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sekwencje białek, </w:t>
            </w:r>
          </w:p>
          <w:p w14:paraId="60F6E662" w14:textId="77777777" w:rsidR="00F92DCD" w:rsidRPr="00D2678F" w:rsidRDefault="00F92DCD" w:rsidP="00541AFC">
            <w:pPr>
              <w:ind w:left="720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9912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D2678F">
              <w:rPr>
                <w:rFonts w:asciiTheme="minorHAnsi" w:hAnsiTheme="minorHAnsi" w:cstheme="minorHAnsi"/>
              </w:rPr>
              <w:t>modelowanie złożonych procesów biologicznych,</w:t>
            </w:r>
          </w:p>
          <w:p w14:paraId="7AF11CC2" w14:textId="77777777" w:rsidR="00F92DCD" w:rsidRPr="00A0179D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266806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 xml:space="preserve">w tym biologia systemowa, </w:t>
            </w:r>
          </w:p>
          <w:p w14:paraId="0EE9328B" w14:textId="77777777" w:rsidR="00F92DCD" w:rsidRPr="00D26D06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-787893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0179D">
              <w:rPr>
                <w:rFonts w:asciiTheme="minorHAnsi" w:hAnsiTheme="minorHAnsi" w:cstheme="minorHAnsi"/>
              </w:rPr>
              <w:t>opracowywanie spersonalizowanej genomiki.</w:t>
            </w:r>
          </w:p>
        </w:tc>
      </w:tr>
      <w:tr w:rsidR="00F92DCD" w:rsidRPr="00543C47" w14:paraId="733C832D" w14:textId="77777777" w:rsidTr="00541AFC">
        <w:trPr>
          <w:trHeight w:val="217"/>
          <w:jc w:val="center"/>
        </w:trPr>
        <w:tc>
          <w:tcPr>
            <w:tcW w:w="10173" w:type="dxa"/>
            <w:gridSpan w:val="3"/>
            <w:noWrap/>
          </w:tcPr>
          <w:p w14:paraId="1F831714" w14:textId="77777777" w:rsidR="00F92DCD" w:rsidRDefault="00F92DCD" w:rsidP="00541AFC">
            <w:pPr>
              <w:rPr>
                <w:rFonts w:asciiTheme="minorHAnsi" w:hAnsiTheme="minorHAnsi" w:cstheme="minorHAnsi"/>
                <w:b/>
              </w:rPr>
            </w:pPr>
            <w:r w:rsidRPr="00D26D06">
              <w:rPr>
                <w:rFonts w:asciiTheme="minorHAnsi" w:hAnsiTheme="minorHAnsi" w:cstheme="minorHAnsi"/>
                <w:b/>
              </w:rPr>
              <w:t>NANOBIOTECHNOLOGIA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03190E0C" w14:textId="77777777" w:rsidR="00F92DCD" w:rsidRPr="00D26D06" w:rsidRDefault="00F92DCD" w:rsidP="00541AFC">
            <w:pPr>
              <w:pStyle w:val="Akapitzlist"/>
              <w:ind w:left="726" w:hanging="272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92978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8C5916">
              <w:rPr>
                <w:rFonts w:asciiTheme="minorHAnsi" w:hAnsiTheme="minorHAnsi" w:cstheme="minorHAnsi"/>
              </w:rPr>
              <w:t xml:space="preserve">zastosowanie narzędzi i procesów </w:t>
            </w:r>
            <w:proofErr w:type="spellStart"/>
            <w:r w:rsidRPr="008C5916">
              <w:rPr>
                <w:rFonts w:asciiTheme="minorHAnsi" w:hAnsiTheme="minorHAnsi" w:cstheme="minorHAnsi"/>
              </w:rPr>
              <w:t>nano</w:t>
            </w:r>
            <w:proofErr w:type="spellEnd"/>
            <w:r w:rsidRPr="008C5916">
              <w:rPr>
                <w:rFonts w:asciiTheme="minorHAnsi" w:hAnsiTheme="minorHAnsi" w:cstheme="minorHAnsi"/>
              </w:rPr>
              <w:t>-/</w:t>
            </w:r>
            <w:proofErr w:type="spellStart"/>
            <w:r w:rsidRPr="008C5916">
              <w:rPr>
                <w:rFonts w:asciiTheme="minorHAnsi" w:hAnsiTheme="minorHAnsi" w:cstheme="minorHAnsi"/>
              </w:rPr>
              <w:t>mikroproduktów</w:t>
            </w:r>
            <w:proofErr w:type="spellEnd"/>
            <w:r w:rsidRPr="008C5916">
              <w:rPr>
                <w:rFonts w:asciiTheme="minorHAnsi" w:hAnsiTheme="minorHAnsi" w:cstheme="minorHAnsi"/>
              </w:rPr>
              <w:t xml:space="preserve"> do budowy urządzeń do badań biosystemów i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C5916">
              <w:rPr>
                <w:rFonts w:asciiTheme="minorHAnsi" w:hAnsiTheme="minorHAnsi" w:cstheme="minorHAnsi"/>
              </w:rPr>
              <w:t>zastosowań oraz w transporcie leków, diagnostyce, produkcji itp.</w:t>
            </w:r>
          </w:p>
        </w:tc>
      </w:tr>
      <w:tr w:rsidR="00F92DCD" w:rsidRPr="00543C47" w14:paraId="41324820" w14:textId="77777777" w:rsidTr="00541AFC">
        <w:trPr>
          <w:trHeight w:val="365"/>
          <w:jc w:val="center"/>
        </w:trPr>
        <w:tc>
          <w:tcPr>
            <w:tcW w:w="10173" w:type="dxa"/>
            <w:gridSpan w:val="3"/>
            <w:shd w:val="clear" w:color="auto" w:fill="BFBFBF" w:themeFill="background1" w:themeFillShade="BF"/>
          </w:tcPr>
          <w:p w14:paraId="7381449E" w14:textId="77777777" w:rsidR="00F92DCD" w:rsidRPr="00CB03FF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21</w:t>
            </w:r>
            <w:r w:rsidRPr="00CB03FF">
              <w:rPr>
                <w:rFonts w:asciiTheme="minorHAnsi" w:hAnsiTheme="minorHAnsi" w:cstheme="minorHAnsi"/>
                <w:b/>
              </w:rPr>
              <w:t>. Uzasadnienie</w:t>
            </w:r>
            <w:r>
              <w:rPr>
                <w:rFonts w:asciiTheme="minorHAnsi" w:hAnsiTheme="minorHAnsi" w:cstheme="minorHAnsi"/>
                <w:b/>
              </w:rPr>
              <w:t xml:space="preserve"> wybranych</w:t>
            </w:r>
            <w:r w:rsidRPr="00332CE3">
              <w:rPr>
                <w:rFonts w:asciiTheme="minorHAnsi" w:hAnsiTheme="minorHAnsi" w:cstheme="minorHAnsi"/>
                <w:b/>
                <w:bCs/>
              </w:rPr>
              <w:t xml:space="preserve"> obszarów i technologii krytycznych</w:t>
            </w:r>
            <w:r w:rsidRPr="00CB03FF">
              <w:rPr>
                <w:rFonts w:asciiTheme="minorHAnsi" w:hAnsiTheme="minorHAnsi" w:cstheme="minorHAnsi"/>
                <w:b/>
              </w:rPr>
              <w:t>:</w:t>
            </w:r>
          </w:p>
        </w:tc>
      </w:tr>
      <w:tr w:rsidR="00F92DCD" w:rsidRPr="00543C47" w14:paraId="36E4BEAD" w14:textId="77777777" w:rsidTr="00541AFC">
        <w:trPr>
          <w:trHeight w:val="365"/>
          <w:jc w:val="center"/>
        </w:trPr>
        <w:tc>
          <w:tcPr>
            <w:tcW w:w="10173" w:type="dxa"/>
            <w:gridSpan w:val="3"/>
          </w:tcPr>
          <w:p w14:paraId="4105CEAA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Uzasadnienie:</w:t>
            </w:r>
          </w:p>
          <w:p w14:paraId="16D61DD6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/>
              </w:rPr>
            </w:pPr>
          </w:p>
          <w:p w14:paraId="2F43588F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/>
              </w:rPr>
            </w:pPr>
          </w:p>
          <w:p w14:paraId="45A93A2B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/>
              </w:rPr>
            </w:pPr>
          </w:p>
          <w:p w14:paraId="082963C2" w14:textId="77777777" w:rsidR="00F92DCD" w:rsidRPr="00CB03FF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/>
              </w:rPr>
            </w:pPr>
          </w:p>
        </w:tc>
      </w:tr>
      <w:tr w:rsidR="00F92DCD" w:rsidRPr="00543C47" w14:paraId="4FF31CAE" w14:textId="77777777" w:rsidTr="00541AFC">
        <w:trPr>
          <w:trHeight w:val="720"/>
          <w:jc w:val="center"/>
        </w:trPr>
        <w:tc>
          <w:tcPr>
            <w:tcW w:w="5291" w:type="dxa"/>
            <w:shd w:val="clear" w:color="auto" w:fill="BFBFBF" w:themeFill="background1" w:themeFillShade="BF"/>
            <w:noWrap/>
            <w:vAlign w:val="center"/>
          </w:tcPr>
          <w:p w14:paraId="0073CB58" w14:textId="77777777" w:rsidR="00F92DCD" w:rsidRPr="00315570" w:rsidRDefault="00F92DCD" w:rsidP="00541AF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22</w:t>
            </w:r>
            <w:r w:rsidRPr="00315570">
              <w:rPr>
                <w:rFonts w:asciiTheme="minorHAnsi" w:hAnsiTheme="minorHAnsi" w:cstheme="minorHAnsi"/>
                <w:b/>
              </w:rPr>
              <w:t>. Warunek 1</w:t>
            </w:r>
          </w:p>
          <w:p w14:paraId="754C8FEF" w14:textId="77777777" w:rsidR="00F92DCD" w:rsidRPr="00315570" w:rsidRDefault="00F92DCD" w:rsidP="00541AFC">
            <w:pPr>
              <w:tabs>
                <w:tab w:val="left" w:pos="1080"/>
              </w:tabs>
            </w:pPr>
            <w:r w:rsidRPr="1719C670">
              <w:rPr>
                <w:rFonts w:asciiTheme="minorHAnsi" w:hAnsiTheme="minorHAnsi" w:cstheme="minorBidi"/>
                <w:i/>
                <w:iCs/>
              </w:rPr>
              <w:t>(należy zaznaczyć co najmniej 2 z 3 wymienionych elementów, które wskazują, że planowane rozwiązanie jest innowacyjne, najnowocześniejsze lub przełomowe w odniesieniu do rynku wewnętrznego UE). Wraz z uzasadnieniem, że projekt wykazuje znaczący potencjał gospodarczy poprzez wybieranie istotnego i pozytywnego wpływu na rozwój rynku wewnętrznego.</w:t>
            </w:r>
          </w:p>
        </w:tc>
        <w:tc>
          <w:tcPr>
            <w:tcW w:w="4882" w:type="dxa"/>
            <w:gridSpan w:val="2"/>
            <w:vAlign w:val="center"/>
          </w:tcPr>
          <w:p w14:paraId="153AC109" w14:textId="77777777" w:rsidR="00F92DCD" w:rsidRPr="00AA37F1" w:rsidRDefault="00F92DCD" w:rsidP="00541AFC">
            <w:pPr>
              <w:pStyle w:val="Akapitzlist"/>
              <w:ind w:left="714" w:hanging="453"/>
              <w:rPr>
                <w:rFonts w:asciiTheme="minorHAnsi" w:hAnsiTheme="minorHAnsi" w:cstheme="minorHAnsi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532923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Cs w:val="18"/>
              </w:rPr>
              <w:t xml:space="preserve"> </w:t>
            </w:r>
            <w:r w:rsidRPr="00AA37F1">
              <w:rPr>
                <w:rFonts w:asciiTheme="minorHAnsi" w:hAnsiTheme="minorHAnsi" w:cstheme="minorHAnsi"/>
                <w:szCs w:val="18"/>
              </w:rPr>
              <w:t>innowacyjny</w:t>
            </w:r>
          </w:p>
          <w:p w14:paraId="0A0C2301" w14:textId="77777777" w:rsidR="00F92DCD" w:rsidRPr="00AA37F1" w:rsidRDefault="00F92DCD" w:rsidP="00541AFC">
            <w:pPr>
              <w:pStyle w:val="Akapitzlist"/>
              <w:ind w:left="714" w:hanging="453"/>
              <w:rPr>
                <w:rFonts w:asciiTheme="minorHAnsi" w:hAnsiTheme="minorHAnsi" w:cstheme="minorHAnsi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-646964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Cs w:val="18"/>
              </w:rPr>
              <w:t xml:space="preserve"> </w:t>
            </w:r>
            <w:r w:rsidRPr="00AA37F1">
              <w:rPr>
                <w:rFonts w:asciiTheme="minorHAnsi" w:hAnsiTheme="minorHAnsi" w:cstheme="minorHAnsi"/>
                <w:szCs w:val="18"/>
              </w:rPr>
              <w:t>najnowocześniejszy</w:t>
            </w:r>
          </w:p>
          <w:p w14:paraId="0EA7A1B4" w14:textId="77777777" w:rsidR="00F92DCD" w:rsidRPr="00AA37F1" w:rsidRDefault="00F92DCD" w:rsidP="00541AFC">
            <w:pPr>
              <w:pStyle w:val="Akapitzlist"/>
              <w:tabs>
                <w:tab w:val="left" w:pos="1080"/>
              </w:tabs>
              <w:ind w:left="714" w:hanging="453"/>
              <w:rPr>
                <w:rFonts w:asciiTheme="minorHAnsi" w:hAnsiTheme="minorHAnsi" w:cstheme="minorHAnsi"/>
                <w:b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-1108044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Cs w:val="18"/>
              </w:rPr>
              <w:t xml:space="preserve"> </w:t>
            </w:r>
            <w:r w:rsidRPr="00AA37F1">
              <w:rPr>
                <w:rFonts w:asciiTheme="minorHAnsi" w:hAnsiTheme="minorHAnsi" w:cstheme="minorHAnsi"/>
                <w:szCs w:val="18"/>
              </w:rPr>
              <w:t>przełomowy</w:t>
            </w:r>
          </w:p>
        </w:tc>
      </w:tr>
      <w:tr w:rsidR="00F92DCD" w:rsidRPr="00543C47" w14:paraId="00CEC000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3CA01215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Uzasadnienie:</w:t>
            </w:r>
          </w:p>
          <w:p w14:paraId="63E2856C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/>
              </w:rPr>
            </w:pPr>
          </w:p>
          <w:p w14:paraId="04255941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/>
              </w:rPr>
            </w:pPr>
          </w:p>
          <w:p w14:paraId="27DDBE00" w14:textId="77777777" w:rsidR="00F92DCD" w:rsidRDefault="00F92DCD" w:rsidP="00541AFC">
            <w:pPr>
              <w:tabs>
                <w:tab w:val="left" w:pos="1080"/>
              </w:tabs>
              <w:rPr>
                <w:rFonts w:asciiTheme="minorHAnsi" w:hAnsiTheme="minorHAnsi" w:cstheme="minorHAnsi"/>
                <w:b/>
              </w:rPr>
            </w:pPr>
          </w:p>
        </w:tc>
      </w:tr>
      <w:tr w:rsidR="00F92DCD" w:rsidRPr="00543C47" w14:paraId="3A8D19F7" w14:textId="77777777" w:rsidTr="00541AFC">
        <w:trPr>
          <w:trHeight w:val="720"/>
          <w:jc w:val="center"/>
        </w:trPr>
        <w:tc>
          <w:tcPr>
            <w:tcW w:w="5291" w:type="dxa"/>
            <w:shd w:val="clear" w:color="auto" w:fill="BFBFBF" w:themeFill="background1" w:themeFillShade="BF"/>
            <w:noWrap/>
            <w:vAlign w:val="center"/>
          </w:tcPr>
          <w:p w14:paraId="16A863BE" w14:textId="77777777" w:rsidR="00F92DCD" w:rsidRPr="00551682" w:rsidRDefault="00F92DCD" w:rsidP="00541AFC">
            <w:pPr>
              <w:rPr>
                <w:rFonts w:ascii="Calibri" w:eastAsia="Calibri" w:hAnsi="Calibri" w:cs="Calibri"/>
              </w:rPr>
            </w:pPr>
            <w:r>
              <w:rPr>
                <w:rFonts w:asciiTheme="minorHAnsi" w:hAnsiTheme="minorHAnsi" w:cstheme="minorBidi"/>
                <w:b/>
                <w:bCs/>
              </w:rPr>
              <w:t>23</w:t>
            </w:r>
            <w:r w:rsidRPr="1719C670">
              <w:rPr>
                <w:rFonts w:asciiTheme="minorHAnsi" w:hAnsiTheme="minorHAnsi" w:cstheme="minorBidi"/>
                <w:b/>
                <w:bCs/>
              </w:rPr>
              <w:t xml:space="preserve">. Warunek 2 </w:t>
            </w:r>
            <w:r w:rsidRPr="1719C670">
              <w:rPr>
                <w:rFonts w:ascii="Calibri" w:eastAsia="Calibri" w:hAnsi="Calibri" w:cs="Calibri"/>
                <w:i/>
                <w:iCs/>
              </w:rPr>
              <w:t>(należy wybrać co najmniej 2 warunki, które przedstawiają w jaki sposób technologia przyczyni się do ograniczania strategicznych zależności UE)</w:t>
            </w:r>
          </w:p>
        </w:tc>
        <w:tc>
          <w:tcPr>
            <w:tcW w:w="4882" w:type="dxa"/>
            <w:gridSpan w:val="2"/>
            <w:vAlign w:val="center"/>
          </w:tcPr>
          <w:p w14:paraId="55073C27" w14:textId="77777777" w:rsidR="00F92DCD" w:rsidRPr="000F0C66" w:rsidRDefault="00F92DCD" w:rsidP="00541AFC">
            <w:pPr>
              <w:pStyle w:val="Akapitzlist"/>
              <w:ind w:left="403" w:hanging="28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13294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0F0C66">
              <w:rPr>
                <w:rFonts w:asciiTheme="minorHAnsi" w:hAnsiTheme="minorHAnsi" w:cstheme="minorHAnsi"/>
              </w:rPr>
              <w:t>przyczynianie się do wiodącej pozycji Unii w dziedzinie przemysłu i technologii zapewniając Unii przewagę konkurencyjną w globalnym krajobrazie technologicznym i przyczynia się do zapobiegania zależnościom</w:t>
            </w:r>
          </w:p>
          <w:p w14:paraId="119B7821" w14:textId="77777777" w:rsidR="00F92DCD" w:rsidRPr="000F0C66" w:rsidRDefault="00F92DCD" w:rsidP="00541AFC">
            <w:pPr>
              <w:pStyle w:val="Akapitzlist"/>
              <w:ind w:left="403" w:hanging="28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757804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0F0C66">
              <w:rPr>
                <w:rFonts w:asciiTheme="minorHAnsi" w:hAnsiTheme="minorHAnsi" w:cstheme="minorHAnsi"/>
              </w:rPr>
              <w:t>wnosi wkład w infrastrukturę krytyczną na szczeblu europejskim poprzez nieograniczony dostęp do istotnych komponentów i technologii umożliwiających rozwój i wytwarzanie infrastruktury krytycznej Unii bez ryzyka zakłóceń lub opóźnień w dostawach</w:t>
            </w:r>
          </w:p>
          <w:p w14:paraId="145C3E97" w14:textId="77777777" w:rsidR="00F92DCD" w:rsidRPr="000F0C66" w:rsidRDefault="00F92DCD" w:rsidP="00541AFC">
            <w:pPr>
              <w:pStyle w:val="Akapitzlist"/>
              <w:ind w:left="403" w:hanging="28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933742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0F0C66">
              <w:rPr>
                <w:rFonts w:asciiTheme="minorHAnsi" w:hAnsiTheme="minorHAnsi" w:cstheme="minorHAnsi"/>
              </w:rPr>
              <w:t>przyczynia się do zwiększenia zdolności produkcyjnych</w:t>
            </w:r>
          </w:p>
          <w:p w14:paraId="31D9EDF7" w14:textId="77777777" w:rsidR="00F92DCD" w:rsidRPr="000F0C66" w:rsidRDefault="00F92DCD" w:rsidP="00541AFC">
            <w:pPr>
              <w:pStyle w:val="Akapitzlist"/>
              <w:ind w:left="403" w:hanging="28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2677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0F0C66">
              <w:rPr>
                <w:rFonts w:asciiTheme="minorHAnsi" w:hAnsiTheme="minorHAnsi" w:cstheme="minorHAnsi"/>
              </w:rPr>
              <w:t>zwiększenie bezpieczeństwa dostaw kluczowych środków produkcji, komponentów i technologii w Unii;</w:t>
            </w:r>
          </w:p>
          <w:p w14:paraId="108ADEAC" w14:textId="77777777" w:rsidR="00F92DCD" w:rsidRPr="000F0C66" w:rsidRDefault="00F92DCD" w:rsidP="00541AFC">
            <w:pPr>
              <w:pStyle w:val="Akapitzlist"/>
              <w:ind w:left="403" w:hanging="28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48004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0F0C66">
              <w:rPr>
                <w:rFonts w:asciiTheme="minorHAnsi" w:hAnsiTheme="minorHAnsi" w:cstheme="minorHAnsi"/>
              </w:rPr>
              <w:t>promowanie pozytywnych skutków transgranicznych na rynku wewnętrznym poprzez wspieranie współpracy i koordynacji na rynku wewnętrznym co może przyczynić się do tworzenia odpornych łańcuchów dostaw przemysłu i sektorów niższego szczebla.</w:t>
            </w:r>
          </w:p>
        </w:tc>
      </w:tr>
      <w:tr w:rsidR="00F92DCD" w:rsidRPr="00543C47" w14:paraId="44BA4B3B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5229FC62" w14:textId="77777777" w:rsidR="00F92DCD" w:rsidRDefault="00F92DCD" w:rsidP="00541AF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Uzasadnienie:</w:t>
            </w:r>
          </w:p>
          <w:p w14:paraId="2FC42BC5" w14:textId="77777777" w:rsidR="00F92DCD" w:rsidRDefault="00F92DCD" w:rsidP="00541AFC">
            <w:pPr>
              <w:rPr>
                <w:rFonts w:asciiTheme="minorHAnsi" w:hAnsiTheme="minorHAnsi" w:cstheme="minorHAnsi"/>
                <w:b/>
              </w:rPr>
            </w:pPr>
          </w:p>
          <w:p w14:paraId="13CFFB30" w14:textId="77777777" w:rsidR="00F92DCD" w:rsidRDefault="00F92DCD" w:rsidP="00541AFC">
            <w:pPr>
              <w:rPr>
                <w:rFonts w:asciiTheme="minorHAnsi" w:hAnsiTheme="minorHAnsi" w:cstheme="minorHAnsi"/>
                <w:b/>
              </w:rPr>
            </w:pPr>
          </w:p>
          <w:p w14:paraId="2CE41304" w14:textId="77777777" w:rsidR="00F92DCD" w:rsidRPr="001069BA" w:rsidRDefault="00F92DCD" w:rsidP="00541AFC">
            <w:pPr>
              <w:rPr>
                <w:rFonts w:asciiTheme="minorHAnsi" w:hAnsiTheme="minorHAnsi" w:cstheme="minorHAnsi"/>
              </w:rPr>
            </w:pPr>
          </w:p>
        </w:tc>
      </w:tr>
      <w:tr w:rsidR="00F92DCD" w:rsidRPr="00543C47" w14:paraId="69E0183E" w14:textId="77777777" w:rsidTr="00541AFC">
        <w:trPr>
          <w:trHeight w:val="720"/>
          <w:jc w:val="center"/>
        </w:trPr>
        <w:tc>
          <w:tcPr>
            <w:tcW w:w="9062" w:type="dxa"/>
            <w:gridSpan w:val="2"/>
            <w:shd w:val="clear" w:color="auto" w:fill="BFBFBF" w:themeFill="background1" w:themeFillShade="BF"/>
            <w:noWrap/>
            <w:vAlign w:val="center"/>
          </w:tcPr>
          <w:p w14:paraId="39E4FAEA" w14:textId="77777777" w:rsidR="00F92DCD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24. C</w:t>
            </w:r>
            <w:r w:rsidRPr="003D0211">
              <w:rPr>
                <w:rFonts w:asciiTheme="minorHAnsi" w:hAnsiTheme="minorHAnsi" w:cstheme="minorHAnsi"/>
                <w:b/>
              </w:rPr>
              <w:t>zy rezultaty projektu mogą zostać wykorzystane w zastosowaniach o charakterze podwójnego zastosowania (dual-</w:t>
            </w:r>
            <w:proofErr w:type="spellStart"/>
            <w:r w:rsidRPr="003D0211">
              <w:rPr>
                <w:rFonts w:asciiTheme="minorHAnsi" w:hAnsiTheme="minorHAnsi" w:cstheme="minorHAnsi"/>
                <w:b/>
              </w:rPr>
              <w:t>use</w:t>
            </w:r>
            <w:proofErr w:type="spellEnd"/>
            <w:r w:rsidRPr="003D0211">
              <w:rPr>
                <w:rFonts w:asciiTheme="minorHAnsi" w:hAnsiTheme="minorHAnsi" w:cstheme="minorHAnsi"/>
                <w:b/>
              </w:rPr>
              <w:t>), obejmujących sektor cywilny i obronny?</w:t>
            </w:r>
            <w:r w:rsidRPr="003D0211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207AACBD" w14:textId="77777777" w:rsidR="00F92DCD" w:rsidRPr="00543C47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8329F6">
              <w:rPr>
                <w:rFonts w:asciiTheme="minorHAnsi" w:hAnsiTheme="minorHAnsi" w:cstheme="minorHAnsi"/>
                <w:bCs/>
              </w:rPr>
              <w:t>(</w:t>
            </w:r>
            <w:r>
              <w:rPr>
                <w:rFonts w:asciiTheme="minorHAnsi" w:hAnsiTheme="minorHAnsi" w:cstheme="minorHAnsi"/>
                <w:bCs/>
                <w:i/>
                <w:iCs/>
              </w:rPr>
              <w:t>n</w:t>
            </w:r>
            <w:r w:rsidRPr="003D0211">
              <w:rPr>
                <w:rFonts w:asciiTheme="minorHAnsi" w:hAnsiTheme="minorHAnsi" w:cstheme="minorHAnsi"/>
                <w:bCs/>
                <w:i/>
                <w:iCs/>
              </w:rPr>
              <w:t>ależy przedstawić udokumentowane uzasadnienie</w:t>
            </w:r>
            <w:r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r w:rsidRPr="00885CEA">
              <w:rPr>
                <w:rFonts w:asciiTheme="minorHAnsi" w:hAnsiTheme="minorHAnsi" w:cstheme="minorHAnsi"/>
                <w:bCs/>
                <w:i/>
                <w:iCs/>
              </w:rPr>
              <w:t>(np. raport, artykuł</w:t>
            </w:r>
            <w:r>
              <w:rPr>
                <w:rFonts w:asciiTheme="minorHAnsi" w:hAnsiTheme="minorHAnsi" w:cstheme="minorHAnsi"/>
                <w:bCs/>
                <w:i/>
                <w:iCs/>
              </w:rPr>
              <w:t>)</w:t>
            </w:r>
            <w:r w:rsidRPr="003D0211">
              <w:rPr>
                <w:rFonts w:asciiTheme="minorHAnsi" w:hAnsiTheme="minorHAnsi" w:cstheme="minorHAnsi"/>
                <w:bCs/>
                <w:i/>
                <w:iCs/>
              </w:rPr>
              <w:t xml:space="preserve"> tej możliwości, obejmujące analizę wykonalności technologicznej oraz potencjału rynkowego</w:t>
            </w:r>
            <w:r w:rsidRPr="008329F6">
              <w:rPr>
                <w:rFonts w:asciiTheme="minorHAnsi" w:hAnsiTheme="minorHAnsi" w:cstheme="minorHAnsi"/>
                <w:bCs/>
                <w:i/>
                <w:iCs/>
              </w:rPr>
              <w:t>)</w:t>
            </w:r>
          </w:p>
        </w:tc>
        <w:tc>
          <w:tcPr>
            <w:tcW w:w="1111" w:type="dxa"/>
            <w:noWrap/>
            <w:vAlign w:val="center"/>
          </w:tcPr>
          <w:p w14:paraId="1D419E50" w14:textId="77777777" w:rsidR="00F92DCD" w:rsidRPr="00AA37F1" w:rsidRDefault="00F92DCD" w:rsidP="00541AFC">
            <w:pPr>
              <w:pStyle w:val="Akapitzlist"/>
              <w:ind w:left="313" w:hanging="313"/>
              <w:rPr>
                <w:rFonts w:asciiTheme="minorHAnsi" w:hAnsiTheme="minorHAnsi" w:cstheme="minorHAnsi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-1835062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Cs w:val="18"/>
              </w:rPr>
              <w:t xml:space="preserve"> </w:t>
            </w:r>
            <w:r w:rsidRPr="00AA37F1">
              <w:rPr>
                <w:rFonts w:asciiTheme="minorHAnsi" w:hAnsiTheme="minorHAnsi" w:cstheme="minorHAnsi"/>
                <w:szCs w:val="18"/>
              </w:rPr>
              <w:t>TAK</w:t>
            </w:r>
          </w:p>
          <w:p w14:paraId="796319C2" w14:textId="77777777" w:rsidR="00F92DCD" w:rsidRPr="00543C47" w:rsidRDefault="00F92DCD" w:rsidP="00541AFC">
            <w:pPr>
              <w:pStyle w:val="Akapitzlist"/>
              <w:ind w:left="313" w:hanging="31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-1470971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Cs w:val="18"/>
              </w:rPr>
              <w:t xml:space="preserve"> </w:t>
            </w:r>
            <w:r w:rsidRPr="00AA37F1">
              <w:rPr>
                <w:rFonts w:asciiTheme="minorHAnsi" w:hAnsiTheme="minorHAnsi" w:cstheme="minorHAnsi"/>
                <w:szCs w:val="18"/>
              </w:rPr>
              <w:t>NIE</w:t>
            </w:r>
          </w:p>
        </w:tc>
      </w:tr>
      <w:tr w:rsidR="00F92DCD" w:rsidRPr="00543C47" w14:paraId="6A9960A6" w14:textId="77777777" w:rsidTr="00541AFC">
        <w:trPr>
          <w:trHeight w:val="720"/>
          <w:jc w:val="center"/>
        </w:trPr>
        <w:tc>
          <w:tcPr>
            <w:tcW w:w="10173" w:type="dxa"/>
            <w:gridSpan w:val="3"/>
            <w:noWrap/>
            <w:vAlign w:val="center"/>
          </w:tcPr>
          <w:p w14:paraId="550EEA99" w14:textId="77777777" w:rsidR="00F92DCD" w:rsidRDefault="00F92DCD" w:rsidP="00541AFC">
            <w:pPr>
              <w:tabs>
                <w:tab w:val="left" w:pos="720"/>
              </w:tabs>
              <w:rPr>
                <w:rFonts w:asciiTheme="minorHAnsi" w:hAnsiTheme="minorHAnsi" w:cstheme="minorHAnsi"/>
                <w:b/>
              </w:rPr>
            </w:pPr>
            <w:r w:rsidRPr="00FF3029">
              <w:rPr>
                <w:rFonts w:asciiTheme="minorHAnsi" w:hAnsiTheme="minorHAnsi" w:cstheme="minorHAnsi"/>
                <w:b/>
              </w:rPr>
              <w:t>Uzasadnienie:</w:t>
            </w:r>
          </w:p>
          <w:p w14:paraId="384AD4E3" w14:textId="77777777" w:rsidR="00F92DCD" w:rsidRDefault="00F92DCD" w:rsidP="00541AFC">
            <w:pPr>
              <w:tabs>
                <w:tab w:val="left" w:pos="720"/>
              </w:tabs>
              <w:rPr>
                <w:rFonts w:asciiTheme="minorHAnsi" w:hAnsiTheme="minorHAnsi" w:cstheme="minorHAnsi"/>
                <w:b/>
              </w:rPr>
            </w:pPr>
          </w:p>
          <w:p w14:paraId="29D5D21F" w14:textId="77777777" w:rsidR="00F92DCD" w:rsidRDefault="00F92DCD" w:rsidP="00541AFC">
            <w:pPr>
              <w:tabs>
                <w:tab w:val="left" w:pos="720"/>
              </w:tabs>
              <w:rPr>
                <w:rFonts w:asciiTheme="minorHAnsi" w:hAnsiTheme="minorHAnsi" w:cstheme="minorHAnsi"/>
                <w:b/>
              </w:rPr>
            </w:pPr>
          </w:p>
          <w:p w14:paraId="0AEAB7F2" w14:textId="77777777" w:rsidR="00F92DCD" w:rsidRDefault="00F92DCD" w:rsidP="00541AFC">
            <w:pPr>
              <w:tabs>
                <w:tab w:val="left" w:pos="720"/>
              </w:tabs>
              <w:rPr>
                <w:rFonts w:asciiTheme="minorHAnsi" w:hAnsiTheme="minorHAnsi" w:cstheme="minorHAnsi"/>
                <w:b/>
              </w:rPr>
            </w:pPr>
          </w:p>
          <w:p w14:paraId="699F79BB" w14:textId="77777777" w:rsidR="00F92DCD" w:rsidRDefault="00F92DCD" w:rsidP="00541AFC">
            <w:pPr>
              <w:tabs>
                <w:tab w:val="left" w:pos="720"/>
              </w:tabs>
              <w:rPr>
                <w:rFonts w:asciiTheme="minorHAnsi" w:hAnsiTheme="minorHAnsi" w:cstheme="minorHAnsi"/>
                <w:b/>
              </w:rPr>
            </w:pPr>
          </w:p>
          <w:p w14:paraId="260DEB54" w14:textId="77777777" w:rsidR="00F92DCD" w:rsidRDefault="00F92DCD" w:rsidP="00541AFC">
            <w:pPr>
              <w:tabs>
                <w:tab w:val="left" w:pos="720"/>
              </w:tabs>
              <w:rPr>
                <w:rFonts w:asciiTheme="minorHAnsi" w:hAnsiTheme="minorHAnsi" w:cstheme="minorHAnsi"/>
                <w:b/>
              </w:rPr>
            </w:pPr>
          </w:p>
          <w:p w14:paraId="7F09BAAC" w14:textId="77777777" w:rsidR="00F92DCD" w:rsidRPr="00FF3029" w:rsidRDefault="00F92DCD" w:rsidP="00541AFC">
            <w:pPr>
              <w:tabs>
                <w:tab w:val="left" w:pos="720"/>
              </w:tabs>
              <w:rPr>
                <w:rFonts w:asciiTheme="minorHAnsi" w:hAnsiTheme="minorHAnsi" w:cstheme="minorHAnsi"/>
                <w:b/>
              </w:rPr>
            </w:pPr>
          </w:p>
          <w:p w14:paraId="334B4B6D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</w:tc>
      </w:tr>
    </w:tbl>
    <w:p w14:paraId="191DA828" w14:textId="77777777" w:rsidR="00F92DCD" w:rsidRPr="00543C47" w:rsidRDefault="00F92DCD" w:rsidP="00F92DCD">
      <w:pPr>
        <w:rPr>
          <w:rFonts w:asciiTheme="minorHAnsi" w:hAnsiTheme="minorHAnsi" w:cstheme="minorHAnsi"/>
        </w:rPr>
      </w:pPr>
    </w:p>
    <w:p w14:paraId="21C8D6EE" w14:textId="77777777" w:rsidR="00F92DCD" w:rsidRDefault="00F92DCD" w:rsidP="00F92DCD">
      <w:pPr>
        <w:pStyle w:val="Akapitzlist"/>
        <w:numPr>
          <w:ilvl w:val="0"/>
          <w:numId w:val="17"/>
        </w:numPr>
        <w:spacing w:after="200"/>
        <w:rPr>
          <w:rFonts w:asciiTheme="minorHAnsi" w:hAnsiTheme="minorHAnsi" w:cstheme="minorHAnsi"/>
          <w:b/>
          <w:i/>
        </w:rPr>
      </w:pPr>
      <w:r w:rsidRPr="00107BDD">
        <w:rPr>
          <w:rFonts w:asciiTheme="minorHAnsi" w:hAnsiTheme="minorHAnsi" w:cstheme="minorHAnsi"/>
          <w:b/>
        </w:rPr>
        <w:t xml:space="preserve">INFORMACJE O POMOCY </w:t>
      </w:r>
      <w:r w:rsidRPr="00107BDD">
        <w:rPr>
          <w:rFonts w:asciiTheme="minorHAnsi" w:hAnsiTheme="minorHAnsi" w:cstheme="minorHAnsi"/>
          <w:b/>
          <w:i/>
        </w:rPr>
        <w:t>de minimis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1"/>
        <w:gridCol w:w="6502"/>
      </w:tblGrid>
      <w:tr w:rsidR="00F92DCD" w:rsidRPr="00543C47" w14:paraId="67CFB4C3" w14:textId="77777777" w:rsidTr="00541AFC">
        <w:trPr>
          <w:trHeight w:val="720"/>
          <w:jc w:val="center"/>
        </w:trPr>
        <w:tc>
          <w:tcPr>
            <w:tcW w:w="3671" w:type="dxa"/>
            <w:shd w:val="clear" w:color="auto" w:fill="BFBFBF" w:themeFill="background1" w:themeFillShade="BF"/>
            <w:noWrap/>
            <w:vAlign w:val="center"/>
          </w:tcPr>
          <w:p w14:paraId="30EA3E7B" w14:textId="77777777" w:rsidR="00F92DCD" w:rsidRPr="005F2BBD" w:rsidRDefault="00F92DCD" w:rsidP="00541AFC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25</w:t>
            </w:r>
            <w:r w:rsidRPr="00434348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r w:rsidRPr="005F2BBD">
              <w:rPr>
                <w:rFonts w:ascii="Calibri" w:eastAsia="Arial" w:hAnsi="Calibri" w:cs="Calibri"/>
                <w:b/>
              </w:rPr>
              <w:t>Łączna wartość pomocy de minimis otrzymanej przez jedno przedsiębiorstwo w okresie trzech lat poprzedzających dzień złożenia Wniosku</w:t>
            </w:r>
          </w:p>
          <w:p w14:paraId="256BBC3E" w14:textId="77777777" w:rsidR="00F92DCD" w:rsidRPr="00543C47" w:rsidRDefault="00F92DCD" w:rsidP="00541AFC">
            <w:pPr>
              <w:rPr>
                <w:rFonts w:asciiTheme="minorHAnsi" w:hAnsiTheme="minorHAnsi" w:cstheme="minorBidi"/>
                <w:b/>
                <w:bCs/>
              </w:rPr>
            </w:pPr>
            <w:r w:rsidRPr="005F2BBD">
              <w:rPr>
                <w:rFonts w:ascii="Calibri" w:eastAsia="Arial" w:hAnsi="Calibri" w:cs="Calibri"/>
              </w:rPr>
              <w:t>(</w:t>
            </w:r>
            <w:r w:rsidRPr="003A6FC5">
              <w:rPr>
                <w:rFonts w:ascii="Calibri" w:eastAsia="Arial" w:hAnsi="Calibri" w:cs="Calibri"/>
                <w:i/>
                <w:iCs/>
              </w:rPr>
              <w:t>należy podać w EUR; dane muszą być zgodne z formularzem informacji oraz zaświadczeniami lub oświadczeniami)</w:t>
            </w:r>
          </w:p>
        </w:tc>
        <w:tc>
          <w:tcPr>
            <w:tcW w:w="6502" w:type="dxa"/>
            <w:noWrap/>
            <w:vAlign w:val="center"/>
          </w:tcPr>
          <w:p w14:paraId="31215BE9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  <w:r w:rsidRPr="00543C47">
              <w:rPr>
                <w:rFonts w:asciiTheme="minorHAnsi" w:hAnsiTheme="minorHAnsi" w:cstheme="minorHAnsi"/>
              </w:rPr>
              <w:t xml:space="preserve">… euro </w:t>
            </w:r>
          </w:p>
        </w:tc>
      </w:tr>
      <w:tr w:rsidR="00F92DCD" w:rsidRPr="00543C47" w14:paraId="2EFDEDA5" w14:textId="77777777" w:rsidTr="00541AFC">
        <w:trPr>
          <w:trHeight w:val="720"/>
          <w:jc w:val="center"/>
        </w:trPr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65682BF" w14:textId="77777777" w:rsidR="00F92DCD" w:rsidRPr="005F2BBD" w:rsidRDefault="00F92DCD" w:rsidP="00541AFC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26</w:t>
            </w:r>
            <w:r w:rsidRPr="00434348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r w:rsidRPr="005F2BBD">
              <w:rPr>
                <w:rFonts w:ascii="Calibri" w:eastAsia="Arial" w:hAnsi="Calibri" w:cs="Calibri"/>
                <w:b/>
              </w:rPr>
              <w:t>Podmioty tworzące z Wnioskodawcą jedno przedsiębiorstwo</w:t>
            </w:r>
          </w:p>
          <w:p w14:paraId="5FE28E0F" w14:textId="77777777" w:rsidR="00F92DCD" w:rsidRPr="00991E25" w:rsidRDefault="00F92DCD" w:rsidP="00541AFC">
            <w:pPr>
              <w:rPr>
                <w:rFonts w:asciiTheme="minorHAnsi" w:hAnsiTheme="minorHAnsi" w:cstheme="minorHAnsi"/>
                <w:b/>
                <w:bCs/>
              </w:rPr>
            </w:pPr>
            <w:r w:rsidRPr="005F2BBD">
              <w:rPr>
                <w:rFonts w:ascii="Calibri" w:eastAsia="Arial" w:hAnsi="Calibri" w:cs="Calibri"/>
              </w:rPr>
              <w:t>(</w:t>
            </w:r>
            <w:r w:rsidRPr="003A6FC5">
              <w:rPr>
                <w:rFonts w:ascii="Calibri" w:eastAsia="Arial" w:hAnsi="Calibri" w:cs="Calibri"/>
                <w:i/>
                <w:iCs/>
              </w:rPr>
              <w:t>nazwa, NIP, podstawa powiązania; jeżeli brak – wpisać „nie dotyczy”)</w:t>
            </w:r>
          </w:p>
        </w:tc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0C9E4" w14:textId="77777777" w:rsidR="00F92DCD" w:rsidRPr="00543C47" w:rsidRDefault="00F92DCD" w:rsidP="00541AFC">
            <w:pPr>
              <w:rPr>
                <w:rFonts w:asciiTheme="minorHAnsi" w:hAnsiTheme="minorHAnsi" w:cstheme="minorHAnsi"/>
              </w:rPr>
            </w:pPr>
          </w:p>
        </w:tc>
      </w:tr>
    </w:tbl>
    <w:p w14:paraId="5E92A729" w14:textId="77777777" w:rsidR="00F92DCD" w:rsidRPr="00543C47" w:rsidRDefault="00F92DCD" w:rsidP="00F92DCD">
      <w:pPr>
        <w:jc w:val="center"/>
        <w:rPr>
          <w:rFonts w:asciiTheme="minorHAnsi" w:hAnsiTheme="minorHAnsi" w:cstheme="minorHAnsi"/>
          <w:b/>
        </w:rPr>
      </w:pPr>
    </w:p>
    <w:p w14:paraId="3B23B007" w14:textId="77777777" w:rsidR="00F92DCD" w:rsidRPr="00CB03FF" w:rsidRDefault="00F92DCD" w:rsidP="00F92DCD">
      <w:pPr>
        <w:pStyle w:val="Akapitzlist"/>
        <w:numPr>
          <w:ilvl w:val="0"/>
          <w:numId w:val="17"/>
        </w:numPr>
        <w:spacing w:after="200"/>
        <w:ind w:left="714" w:hanging="357"/>
        <w:rPr>
          <w:rFonts w:asciiTheme="minorHAnsi" w:hAnsiTheme="minorHAnsi" w:cstheme="minorHAnsi"/>
          <w:b/>
        </w:rPr>
      </w:pPr>
      <w:r w:rsidRPr="00107BDD">
        <w:rPr>
          <w:rFonts w:asciiTheme="minorHAnsi" w:hAnsiTheme="minorHAnsi" w:cstheme="minorHAnsi"/>
          <w:b/>
        </w:rPr>
        <w:t xml:space="preserve">INFORMACJE </w:t>
      </w:r>
      <w:r>
        <w:rPr>
          <w:rFonts w:asciiTheme="minorHAnsi" w:hAnsiTheme="minorHAnsi" w:cstheme="minorHAnsi"/>
          <w:b/>
        </w:rPr>
        <w:t>DOTYCZĄCE OBSZARU WSPARCIA NIEFINANSOWEGO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3"/>
      </w:tblGrid>
      <w:tr w:rsidR="00F92DCD" w:rsidRPr="00543C47" w14:paraId="17835C4D" w14:textId="77777777" w:rsidTr="00541AFC">
        <w:trPr>
          <w:trHeight w:val="410"/>
          <w:jc w:val="center"/>
        </w:trPr>
        <w:tc>
          <w:tcPr>
            <w:tcW w:w="10173" w:type="dxa"/>
            <w:shd w:val="clear" w:color="auto" w:fill="BFBFBF" w:themeFill="background1" w:themeFillShade="BF"/>
            <w:noWrap/>
            <w:vAlign w:val="center"/>
          </w:tcPr>
          <w:p w14:paraId="6324D81B" w14:textId="77777777" w:rsidR="00F92DCD" w:rsidRPr="000F0C66" w:rsidRDefault="00F92DCD" w:rsidP="00541AFC">
            <w:pPr>
              <w:tabs>
                <w:tab w:val="left" w:pos="720"/>
              </w:tabs>
              <w:rPr>
                <w:rFonts w:asciiTheme="minorHAnsi" w:hAnsiTheme="minorHAnsi" w:cstheme="minorHAnsi"/>
                <w:b/>
              </w:rPr>
            </w:pPr>
            <w:r w:rsidRPr="000F0C66">
              <w:rPr>
                <w:rFonts w:asciiTheme="minorHAnsi" w:hAnsiTheme="minorHAnsi" w:cstheme="minorHAnsi"/>
                <w:b/>
              </w:rPr>
              <w:t>27. Z jakiej usługi doradczej Wnioskodawca chciały skorzystać:</w:t>
            </w:r>
          </w:p>
        </w:tc>
      </w:tr>
      <w:tr w:rsidR="00F92DCD" w:rsidRPr="00543C47" w14:paraId="00DA919E" w14:textId="77777777" w:rsidTr="00541AFC">
        <w:trPr>
          <w:trHeight w:val="410"/>
          <w:jc w:val="center"/>
        </w:trPr>
        <w:tc>
          <w:tcPr>
            <w:tcW w:w="10173" w:type="dxa"/>
            <w:noWrap/>
            <w:vAlign w:val="center"/>
          </w:tcPr>
          <w:p w14:paraId="2578BD4E" w14:textId="77777777" w:rsidR="00F92DCD" w:rsidRPr="00AD738F" w:rsidRDefault="00F92DCD" w:rsidP="00541AFC">
            <w:pPr>
              <w:pStyle w:val="Akapitzlist"/>
              <w:ind w:left="313" w:hanging="284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73902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D738F">
              <w:rPr>
                <w:rFonts w:asciiTheme="minorHAnsi" w:hAnsiTheme="minorHAnsi" w:cstheme="minorHAnsi"/>
              </w:rPr>
              <w:t>pogłębiona analiza rynkowa i technologiczna, prowadzona na podstawie wiarygodnych źródeł, takich jak raporty branżowe, bazy danych rynkowych, publikacje naukowe, analizy patentowe oraz dokumenty Komisji Europejskiej dotyczące technologii krytycznych,</w:t>
            </w:r>
          </w:p>
          <w:p w14:paraId="2403302E" w14:textId="77777777" w:rsidR="00F92DCD" w:rsidRPr="00AD738F" w:rsidRDefault="00F92DCD" w:rsidP="00541AFC">
            <w:pPr>
              <w:pStyle w:val="Akapitzlist"/>
              <w:ind w:left="313" w:hanging="284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47796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D738F">
              <w:rPr>
                <w:rFonts w:asciiTheme="minorHAnsi" w:hAnsiTheme="minorHAnsi" w:cstheme="minorHAnsi"/>
              </w:rPr>
              <w:t>identyfikacja odbiorców końcowych,</w:t>
            </w:r>
          </w:p>
          <w:p w14:paraId="295C1C32" w14:textId="77777777" w:rsidR="00F92DCD" w:rsidRPr="00AD738F" w:rsidRDefault="00F92DCD" w:rsidP="00541AFC">
            <w:pPr>
              <w:pStyle w:val="Akapitzlist"/>
              <w:ind w:left="313" w:hanging="284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072969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D738F">
              <w:rPr>
                <w:rFonts w:asciiTheme="minorHAnsi" w:hAnsiTheme="minorHAnsi" w:cstheme="minorHAnsi"/>
              </w:rPr>
              <w:t xml:space="preserve">identyfikacja potencjalnych rynków docelowych, </w:t>
            </w:r>
          </w:p>
          <w:p w14:paraId="4DB26894" w14:textId="77777777" w:rsidR="00F92DCD" w:rsidRPr="00AD738F" w:rsidRDefault="00F92DCD" w:rsidP="00541AFC">
            <w:pPr>
              <w:pStyle w:val="Akapitzlist"/>
              <w:ind w:left="313" w:hanging="284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7852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D738F">
              <w:rPr>
                <w:rFonts w:asciiTheme="minorHAnsi" w:hAnsiTheme="minorHAnsi" w:cstheme="minorHAnsi"/>
              </w:rPr>
              <w:t>wskazanie zastosowań opracowywanej technologii oraz jej przewagi konkurencyjnej w stosunku do istniejących rozwiązań,</w:t>
            </w:r>
          </w:p>
          <w:p w14:paraId="5062DB5E" w14:textId="77777777" w:rsidR="00F92DCD" w:rsidRPr="00AD738F" w:rsidRDefault="00F92DCD" w:rsidP="00541AFC">
            <w:pPr>
              <w:pStyle w:val="Akapitzlist"/>
              <w:ind w:left="313" w:hanging="284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06335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D738F">
              <w:rPr>
                <w:rFonts w:asciiTheme="minorHAnsi" w:hAnsiTheme="minorHAnsi" w:cstheme="minorHAnsi"/>
              </w:rPr>
              <w:t>wsparcie w identyfikacji potencjalnych Wykonawców Usługi B+R,</w:t>
            </w:r>
          </w:p>
          <w:p w14:paraId="7B868AAC" w14:textId="77777777" w:rsidR="00F92DCD" w:rsidRPr="00AD738F" w:rsidRDefault="00F92DCD" w:rsidP="00541AFC">
            <w:pPr>
              <w:pStyle w:val="Akapitzlist"/>
              <w:ind w:left="313" w:hanging="284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3951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D738F">
              <w:rPr>
                <w:rFonts w:asciiTheme="minorHAnsi" w:hAnsiTheme="minorHAnsi" w:cstheme="minorHAnsi"/>
              </w:rPr>
              <w:t>doradztwo w zakresie opracowania dokumentacji do wyboru dostawcy usług</w:t>
            </w:r>
          </w:p>
          <w:p w14:paraId="7382ED68" w14:textId="77777777" w:rsidR="00F92DCD" w:rsidRPr="0039260B" w:rsidRDefault="00F92DCD" w:rsidP="00541AFC">
            <w:pPr>
              <w:pStyle w:val="Akapitzlist"/>
              <w:ind w:left="313" w:hanging="284"/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HAnsi"/>
                </w:rPr>
                <w:id w:val="-106509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</w:t>
            </w:r>
            <w:r w:rsidRPr="00AD738F">
              <w:rPr>
                <w:rFonts w:asciiTheme="minorHAnsi" w:hAnsiTheme="minorHAnsi" w:cstheme="minorHAnsi"/>
              </w:rPr>
              <w:t>inne .......................................................</w:t>
            </w:r>
          </w:p>
        </w:tc>
      </w:tr>
      <w:tr w:rsidR="00F92DCD" w:rsidRPr="005F2BBD" w14:paraId="1E472C65" w14:textId="77777777" w:rsidTr="00541AFC">
        <w:trPr>
          <w:trHeight w:val="410"/>
          <w:jc w:val="center"/>
        </w:trPr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5C10FDFD" w14:textId="77777777" w:rsidR="00F92DCD" w:rsidRPr="000F0C66" w:rsidRDefault="00F92DCD" w:rsidP="00541AFC">
            <w:pPr>
              <w:tabs>
                <w:tab w:val="left" w:pos="720"/>
              </w:tabs>
              <w:rPr>
                <w:rFonts w:asciiTheme="minorHAnsi" w:hAnsiTheme="minorHAnsi" w:cstheme="minorHAnsi"/>
                <w:b/>
              </w:rPr>
            </w:pPr>
            <w:r w:rsidRPr="000F0C66">
              <w:rPr>
                <w:rFonts w:asciiTheme="minorHAnsi" w:hAnsiTheme="minorHAnsi" w:cstheme="minorHAnsi"/>
                <w:b/>
              </w:rPr>
              <w:t>28. Najważniejsze pytania lub problemy, które powinny zostać objęte wsparciem</w:t>
            </w:r>
          </w:p>
          <w:p w14:paraId="12ECB778" w14:textId="77777777" w:rsidR="00F92DCD" w:rsidRPr="004D3096" w:rsidRDefault="00F92DCD" w:rsidP="00541AFC">
            <w:pPr>
              <w:tabs>
                <w:tab w:val="left" w:pos="720"/>
              </w:tabs>
              <w:rPr>
                <w:rFonts w:asciiTheme="minorHAnsi" w:eastAsia="Wingdings" w:hAnsiTheme="minorHAnsi" w:cstheme="minorHAnsi"/>
                <w:bCs/>
              </w:rPr>
            </w:pPr>
            <w:r w:rsidRPr="004D3096">
              <w:rPr>
                <w:rFonts w:asciiTheme="minorHAnsi" w:hAnsiTheme="minorHAnsi" w:cstheme="minorHAnsi"/>
                <w:bCs/>
              </w:rPr>
              <w:t>(limit 1 500 znaków)</w:t>
            </w:r>
          </w:p>
        </w:tc>
      </w:tr>
      <w:tr w:rsidR="00F92DCD" w:rsidRPr="005F2BBD" w14:paraId="7182D43C" w14:textId="77777777" w:rsidTr="00541AFC">
        <w:trPr>
          <w:trHeight w:val="410"/>
          <w:jc w:val="center"/>
        </w:trPr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EE234" w14:textId="77777777" w:rsidR="00F92DCD" w:rsidRDefault="00F92DCD" w:rsidP="00541AFC">
            <w:pPr>
              <w:tabs>
                <w:tab w:val="left" w:pos="720"/>
              </w:tabs>
              <w:rPr>
                <w:rFonts w:asciiTheme="minorHAnsi" w:hAnsiTheme="minorHAnsi" w:cstheme="minorHAnsi"/>
                <w:b/>
              </w:rPr>
            </w:pPr>
            <w:r w:rsidRPr="00FF3029">
              <w:rPr>
                <w:rFonts w:asciiTheme="minorHAnsi" w:hAnsiTheme="minorHAnsi" w:cstheme="minorHAnsi"/>
                <w:b/>
              </w:rPr>
              <w:t>Uzasadnienie:</w:t>
            </w:r>
          </w:p>
          <w:p w14:paraId="3DB8B19E" w14:textId="77777777" w:rsidR="00F92DCD" w:rsidRPr="00421157" w:rsidRDefault="00F92DCD" w:rsidP="00541AFC">
            <w:pPr>
              <w:rPr>
                <w:rFonts w:asciiTheme="minorHAnsi" w:eastAsia="Wingdings" w:hAnsiTheme="minorHAnsi" w:cstheme="minorHAnsi"/>
              </w:rPr>
            </w:pPr>
            <w:r w:rsidRPr="00421157">
              <w:rPr>
                <w:rFonts w:asciiTheme="minorHAnsi" w:eastAsia="Wingdings" w:hAnsiTheme="minorHAnsi" w:cstheme="minorHAnsi"/>
              </w:rPr>
              <w:br/>
            </w:r>
            <w:r w:rsidRPr="00421157">
              <w:rPr>
                <w:rFonts w:asciiTheme="minorHAnsi" w:eastAsia="Wingdings" w:hAnsiTheme="minorHAnsi" w:cstheme="minorHAnsi"/>
              </w:rPr>
              <w:br/>
            </w:r>
            <w:r w:rsidRPr="00421157">
              <w:rPr>
                <w:rFonts w:asciiTheme="minorHAnsi" w:eastAsia="Wingdings" w:hAnsiTheme="minorHAnsi" w:cstheme="minorHAnsi"/>
              </w:rPr>
              <w:br/>
            </w:r>
          </w:p>
        </w:tc>
      </w:tr>
      <w:tr w:rsidR="00F92DCD" w:rsidRPr="005F2BBD" w14:paraId="0DD7C889" w14:textId="77777777" w:rsidTr="00541AFC">
        <w:trPr>
          <w:trHeight w:val="410"/>
          <w:jc w:val="center"/>
        </w:trPr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4314F9D5" w14:textId="77777777" w:rsidR="00F92DCD" w:rsidRPr="000F0C66" w:rsidRDefault="00F92DCD" w:rsidP="00541AFC">
            <w:pPr>
              <w:tabs>
                <w:tab w:val="left" w:pos="720"/>
              </w:tabs>
              <w:rPr>
                <w:rFonts w:asciiTheme="minorHAnsi" w:hAnsiTheme="minorHAnsi" w:cstheme="minorHAnsi"/>
                <w:b/>
              </w:rPr>
            </w:pPr>
            <w:r w:rsidRPr="000F0C66">
              <w:rPr>
                <w:rFonts w:asciiTheme="minorHAnsi" w:hAnsiTheme="minorHAnsi" w:cstheme="minorHAnsi"/>
                <w:b/>
              </w:rPr>
              <w:t>29. Oczekiwany rezultat wsparcia niefinansowego</w:t>
            </w:r>
          </w:p>
          <w:p w14:paraId="16C139EC" w14:textId="77777777" w:rsidR="00F92DCD" w:rsidRPr="004D3096" w:rsidRDefault="00F92DCD" w:rsidP="00541AFC">
            <w:pPr>
              <w:tabs>
                <w:tab w:val="left" w:pos="720"/>
              </w:tabs>
              <w:rPr>
                <w:rFonts w:asciiTheme="minorHAnsi" w:eastAsia="Wingdings" w:hAnsiTheme="minorHAnsi" w:cstheme="minorHAnsi"/>
                <w:bCs/>
              </w:rPr>
            </w:pPr>
            <w:r w:rsidRPr="004D3096">
              <w:rPr>
                <w:rFonts w:asciiTheme="minorHAnsi" w:hAnsiTheme="minorHAnsi" w:cstheme="minorHAnsi"/>
                <w:bCs/>
              </w:rPr>
              <w:t>(limit 1 000 znaków)</w:t>
            </w:r>
          </w:p>
        </w:tc>
      </w:tr>
      <w:tr w:rsidR="00F92DCD" w:rsidRPr="005F2BBD" w14:paraId="7AFE00F0" w14:textId="77777777" w:rsidTr="00541AFC">
        <w:trPr>
          <w:trHeight w:val="410"/>
          <w:jc w:val="center"/>
        </w:trPr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4F348" w14:textId="77777777" w:rsidR="00F92DCD" w:rsidRDefault="00F92DCD" w:rsidP="00541AFC">
            <w:pPr>
              <w:tabs>
                <w:tab w:val="left" w:pos="720"/>
              </w:tabs>
              <w:rPr>
                <w:rFonts w:asciiTheme="minorHAnsi" w:hAnsiTheme="minorHAnsi" w:cstheme="minorHAnsi"/>
                <w:b/>
              </w:rPr>
            </w:pPr>
            <w:r w:rsidRPr="00FF3029">
              <w:rPr>
                <w:rFonts w:asciiTheme="minorHAnsi" w:hAnsiTheme="minorHAnsi" w:cstheme="minorHAnsi"/>
                <w:b/>
              </w:rPr>
              <w:t>Uzasadnienie:</w:t>
            </w:r>
          </w:p>
          <w:p w14:paraId="4C65DDE2" w14:textId="77777777" w:rsidR="00F92DCD" w:rsidRPr="00421157" w:rsidRDefault="00F92DCD" w:rsidP="00541AFC">
            <w:pPr>
              <w:rPr>
                <w:rFonts w:asciiTheme="minorHAnsi" w:eastAsia="Wingdings" w:hAnsiTheme="minorHAnsi" w:cstheme="minorHAnsi"/>
              </w:rPr>
            </w:pPr>
            <w:r w:rsidRPr="00421157">
              <w:rPr>
                <w:rFonts w:asciiTheme="minorHAnsi" w:eastAsia="Wingdings" w:hAnsiTheme="minorHAnsi" w:cstheme="minorHAnsi"/>
              </w:rPr>
              <w:br/>
            </w:r>
            <w:r w:rsidRPr="00421157">
              <w:rPr>
                <w:rFonts w:asciiTheme="minorHAnsi" w:eastAsia="Wingdings" w:hAnsiTheme="minorHAnsi" w:cstheme="minorHAnsi"/>
              </w:rPr>
              <w:br/>
            </w:r>
          </w:p>
        </w:tc>
      </w:tr>
    </w:tbl>
    <w:p w14:paraId="7D76EF38" w14:textId="77777777" w:rsidR="00F92DCD" w:rsidRDefault="00F92DCD" w:rsidP="00F92DCD">
      <w:pPr>
        <w:rPr>
          <w:rFonts w:asciiTheme="minorHAnsi" w:hAnsiTheme="minorHAnsi" w:cstheme="minorHAnsi"/>
          <w:b/>
          <w:highlight w:val="yellow"/>
        </w:rPr>
      </w:pPr>
    </w:p>
    <w:p w14:paraId="56C4373F" w14:textId="77777777" w:rsidR="00F92DCD" w:rsidRPr="00982DD2" w:rsidRDefault="00F92DCD" w:rsidP="00F92DCD">
      <w:pPr>
        <w:pStyle w:val="Akapitzlist"/>
        <w:numPr>
          <w:ilvl w:val="0"/>
          <w:numId w:val="17"/>
        </w:numPr>
        <w:tabs>
          <w:tab w:val="left" w:pos="720"/>
        </w:tabs>
        <w:spacing w:after="200" w:line="276" w:lineRule="auto"/>
        <w:rPr>
          <w:rFonts w:asciiTheme="minorHAnsi" w:hAnsiTheme="minorHAnsi" w:cstheme="minorHAnsi"/>
          <w:b/>
        </w:rPr>
      </w:pPr>
      <w:r w:rsidRPr="00982DD2">
        <w:rPr>
          <w:rFonts w:asciiTheme="minorHAnsi" w:hAnsiTheme="minorHAnsi" w:cstheme="minorHAnsi"/>
          <w:b/>
        </w:rPr>
        <w:t>OŚWIADCZENIA WNIOSKODAWCY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9185"/>
      </w:tblGrid>
      <w:tr w:rsidR="00F92DCD" w:rsidRPr="00543C47" w14:paraId="0CE0DA6B" w14:textId="77777777" w:rsidTr="00F92DCD">
        <w:trPr>
          <w:trHeight w:val="410"/>
          <w:jc w:val="center"/>
        </w:trPr>
        <w:tc>
          <w:tcPr>
            <w:tcW w:w="988" w:type="dxa"/>
            <w:shd w:val="clear" w:color="auto" w:fill="BFBFBF" w:themeFill="background1" w:themeFillShade="BF"/>
            <w:noWrap/>
            <w:vAlign w:val="center"/>
          </w:tcPr>
          <w:p w14:paraId="40884820" w14:textId="77777777" w:rsidR="00F92DCD" w:rsidRPr="000707B6" w:rsidRDefault="00F92DCD" w:rsidP="00541AFC">
            <w:r w:rsidRPr="1719C670">
              <w:rPr>
                <w:rFonts w:ascii="Calibri" w:eastAsia="Calibri" w:hAnsi="Calibri" w:cs="Calibri"/>
              </w:rPr>
              <w:t>TAK/ NIE</w:t>
            </w:r>
          </w:p>
        </w:tc>
        <w:tc>
          <w:tcPr>
            <w:tcW w:w="9185" w:type="dxa"/>
            <w:noWrap/>
            <w:vAlign w:val="center"/>
          </w:tcPr>
          <w:p w14:paraId="4743BE1B" w14:textId="77777777" w:rsidR="00F92DCD" w:rsidRPr="000707B6" w:rsidRDefault="00F92DCD" w:rsidP="00541AFC">
            <w:pPr>
              <w:rPr>
                <w:rFonts w:asciiTheme="minorHAnsi" w:hAnsiTheme="minorHAnsi" w:cstheme="minorHAnsi"/>
                <w:strike/>
                <w:highlight w:val="magenta"/>
              </w:rPr>
            </w:pPr>
            <w:r w:rsidRPr="005F2BBD">
              <w:rPr>
                <w:rFonts w:ascii="Calibri" w:eastAsia="Arial" w:hAnsi="Calibri" w:cs="Calibri"/>
              </w:rPr>
              <w:t>Oświadczam, że dane, informacje i dokumenty przedstawione we Wniosku oraz załącznikach są prawdziwe, kompletne i aktualne, a Wnioskodawca ponosi odpowiedzialność za ich treść.</w:t>
            </w:r>
          </w:p>
        </w:tc>
      </w:tr>
      <w:tr w:rsidR="00F92DCD" w:rsidRPr="00543C47" w14:paraId="59ED7734" w14:textId="77777777" w:rsidTr="00F92DCD">
        <w:trPr>
          <w:trHeight w:val="410"/>
          <w:jc w:val="center"/>
        </w:trPr>
        <w:tc>
          <w:tcPr>
            <w:tcW w:w="988" w:type="dxa"/>
            <w:shd w:val="clear" w:color="auto" w:fill="BFBFBF" w:themeFill="background1" w:themeFillShade="BF"/>
            <w:noWrap/>
            <w:vAlign w:val="center"/>
          </w:tcPr>
          <w:p w14:paraId="2927EEB9" w14:textId="77777777" w:rsidR="00F92DCD" w:rsidRPr="000707B6" w:rsidRDefault="00F92DCD" w:rsidP="00541AFC">
            <w:r w:rsidRPr="1719C670">
              <w:rPr>
                <w:rFonts w:ascii="Calibri" w:eastAsia="Calibri" w:hAnsi="Calibri" w:cs="Calibri"/>
              </w:rPr>
              <w:t>TAK/ NIE</w:t>
            </w:r>
          </w:p>
        </w:tc>
        <w:tc>
          <w:tcPr>
            <w:tcW w:w="9185" w:type="dxa"/>
            <w:noWrap/>
            <w:vAlign w:val="center"/>
          </w:tcPr>
          <w:p w14:paraId="7BFDFD5B" w14:textId="77777777" w:rsidR="00F92DCD" w:rsidRPr="000707B6" w:rsidRDefault="00F92DCD" w:rsidP="00541AFC">
            <w:r w:rsidRPr="005F2BBD">
              <w:rPr>
                <w:rFonts w:ascii="Calibri" w:eastAsia="Arial" w:hAnsi="Calibri" w:cs="Calibri"/>
              </w:rPr>
              <w:t>Oświadczam, że zapoznałem się z Regulaminem, Ogłoszeniem o naborze, kryteriami oceny, wzorem Umowy o udzielenie wsparcia niefinansowego oraz pozostałą dokumentacją naboru i akceptuję ich postanowienia.</w:t>
            </w:r>
          </w:p>
        </w:tc>
      </w:tr>
      <w:tr w:rsidR="00F92DCD" w:rsidRPr="00543C47" w14:paraId="2A671BB7" w14:textId="77777777" w:rsidTr="00F92DCD">
        <w:trPr>
          <w:trHeight w:val="410"/>
          <w:jc w:val="center"/>
        </w:trPr>
        <w:tc>
          <w:tcPr>
            <w:tcW w:w="988" w:type="dxa"/>
            <w:shd w:val="clear" w:color="auto" w:fill="BFBFBF" w:themeFill="background1" w:themeFillShade="BF"/>
            <w:noWrap/>
            <w:vAlign w:val="center"/>
          </w:tcPr>
          <w:p w14:paraId="0602FC82" w14:textId="77777777" w:rsidR="00F92DCD" w:rsidRPr="000707B6" w:rsidRDefault="00F92DCD" w:rsidP="00541AFC">
            <w:r w:rsidRPr="1719C670">
              <w:rPr>
                <w:rFonts w:ascii="Calibri" w:eastAsia="Calibri" w:hAnsi="Calibri" w:cs="Calibri"/>
              </w:rPr>
              <w:t>TAK/ NIE</w:t>
            </w:r>
          </w:p>
        </w:tc>
        <w:tc>
          <w:tcPr>
            <w:tcW w:w="9185" w:type="dxa"/>
            <w:noWrap/>
            <w:vAlign w:val="center"/>
          </w:tcPr>
          <w:p w14:paraId="3B9DA8F2" w14:textId="77777777" w:rsidR="00F92DCD" w:rsidRPr="000707B6" w:rsidRDefault="00F92DCD" w:rsidP="00541AFC">
            <w:pPr>
              <w:rPr>
                <w:rFonts w:asciiTheme="minorHAnsi" w:hAnsiTheme="minorHAnsi" w:cstheme="minorHAnsi"/>
                <w:strike/>
              </w:rPr>
            </w:pPr>
            <w:r w:rsidRPr="005F2BBD">
              <w:rPr>
                <w:rFonts w:ascii="Calibri" w:eastAsia="Arial" w:hAnsi="Calibri" w:cs="Calibri"/>
              </w:rPr>
              <w:t>Oświadczam, że Wnioskodawca spełnia warunki udziału w Etapie I, w tym posiada status MŚP z uwzględnieniem przedsiębiorstw partnerskich i powiązanych oraz prowadzi w województwie dolnośląskim działalność rzeczywiście związaną z pomysłem B+R.</w:t>
            </w:r>
          </w:p>
        </w:tc>
      </w:tr>
      <w:tr w:rsidR="00F92DCD" w:rsidRPr="00543C47" w14:paraId="2FD0C533" w14:textId="77777777" w:rsidTr="00F92DCD">
        <w:trPr>
          <w:trHeight w:val="410"/>
          <w:jc w:val="center"/>
        </w:trPr>
        <w:tc>
          <w:tcPr>
            <w:tcW w:w="988" w:type="dxa"/>
            <w:shd w:val="clear" w:color="auto" w:fill="BFBFBF" w:themeFill="background1" w:themeFillShade="BF"/>
            <w:noWrap/>
            <w:vAlign w:val="center"/>
          </w:tcPr>
          <w:p w14:paraId="509F001D" w14:textId="77777777" w:rsidR="00F92DCD" w:rsidRPr="000707B6" w:rsidRDefault="00F92DCD" w:rsidP="00541AFC">
            <w:r w:rsidRPr="1719C670">
              <w:rPr>
                <w:rFonts w:ascii="Calibri" w:eastAsia="Calibri" w:hAnsi="Calibri" w:cs="Calibri"/>
              </w:rPr>
              <w:lastRenderedPageBreak/>
              <w:t>TAK/ NIE</w:t>
            </w:r>
          </w:p>
        </w:tc>
        <w:tc>
          <w:tcPr>
            <w:tcW w:w="9185" w:type="dxa"/>
            <w:shd w:val="clear" w:color="auto" w:fill="FFFFFF" w:themeFill="background1"/>
            <w:noWrap/>
            <w:vAlign w:val="center"/>
          </w:tcPr>
          <w:p w14:paraId="7ED4410E" w14:textId="77777777" w:rsidR="00F92DCD" w:rsidRPr="000707B6" w:rsidRDefault="00F92DCD" w:rsidP="00541AFC">
            <w:pPr>
              <w:rPr>
                <w:rFonts w:asciiTheme="minorHAnsi" w:hAnsiTheme="minorHAnsi" w:cstheme="minorBidi"/>
                <w:strike/>
              </w:rPr>
            </w:pPr>
            <w:r w:rsidRPr="005F2BBD">
              <w:rPr>
                <w:rFonts w:ascii="Calibri" w:eastAsia="Arial" w:hAnsi="Calibri" w:cs="Calibri"/>
              </w:rPr>
              <w:t xml:space="preserve">Oświadczam, że Wnioskodawca nie podlega </w:t>
            </w:r>
            <w:proofErr w:type="spellStart"/>
            <w:r w:rsidRPr="005F2BBD">
              <w:rPr>
                <w:rFonts w:ascii="Calibri" w:eastAsia="Arial" w:hAnsi="Calibri" w:cs="Calibri"/>
              </w:rPr>
              <w:t>wykluczeniom</w:t>
            </w:r>
            <w:proofErr w:type="spellEnd"/>
            <w:r w:rsidRPr="005F2BBD">
              <w:rPr>
                <w:rFonts w:ascii="Calibri" w:eastAsia="Arial" w:hAnsi="Calibri" w:cs="Calibri"/>
              </w:rPr>
              <w:t xml:space="preserve"> określonym w Regulaminie ani w obowiązujących przepisach prawa.</w:t>
            </w:r>
          </w:p>
        </w:tc>
      </w:tr>
      <w:tr w:rsidR="00F92DCD" w:rsidRPr="00543C47" w14:paraId="7787C753" w14:textId="77777777" w:rsidTr="00F92DCD">
        <w:trPr>
          <w:trHeight w:val="410"/>
          <w:jc w:val="center"/>
        </w:trPr>
        <w:tc>
          <w:tcPr>
            <w:tcW w:w="988" w:type="dxa"/>
            <w:shd w:val="clear" w:color="auto" w:fill="BFBFBF" w:themeFill="background1" w:themeFillShade="BF"/>
            <w:noWrap/>
            <w:vAlign w:val="center"/>
          </w:tcPr>
          <w:p w14:paraId="772A0CF7" w14:textId="77777777" w:rsidR="00F92DCD" w:rsidRPr="000707B6" w:rsidRDefault="00F92DCD" w:rsidP="00541AFC">
            <w:r w:rsidRPr="1719C670">
              <w:rPr>
                <w:rFonts w:ascii="Calibri" w:eastAsia="Calibri" w:hAnsi="Calibri" w:cs="Calibri"/>
              </w:rPr>
              <w:t>TAK/ NIE</w:t>
            </w:r>
          </w:p>
        </w:tc>
        <w:tc>
          <w:tcPr>
            <w:tcW w:w="9185" w:type="dxa"/>
            <w:shd w:val="clear" w:color="auto" w:fill="FFFFFF" w:themeFill="background1"/>
            <w:noWrap/>
            <w:vAlign w:val="center"/>
          </w:tcPr>
          <w:p w14:paraId="23405EF6" w14:textId="77777777" w:rsidR="00F92DCD" w:rsidRPr="000707B6" w:rsidRDefault="00F92DCD" w:rsidP="00541AFC">
            <w:r w:rsidRPr="005F2BBD">
              <w:rPr>
                <w:rFonts w:ascii="Calibri" w:eastAsia="Arial" w:hAnsi="Calibri" w:cs="Calibri"/>
              </w:rPr>
              <w:t>Oświadczam, że Wnioskodawca nie posiada wymagalnych zaległości z tytułu podatków, składek na ubezpieczenia społeczne lub zdrowotne ani innych należności publicznoprawnych, chyba że ich zapłata została odroczona, rozłożona na raty albo objęta innym prawnie skutecznym rozstrzygnięciem właściwego organu.</w:t>
            </w:r>
          </w:p>
        </w:tc>
      </w:tr>
      <w:tr w:rsidR="00F92DCD" w:rsidRPr="00543C47" w14:paraId="5C4F3A2B" w14:textId="77777777" w:rsidTr="00F92DCD">
        <w:trPr>
          <w:trHeight w:val="412"/>
          <w:jc w:val="center"/>
        </w:trPr>
        <w:tc>
          <w:tcPr>
            <w:tcW w:w="988" w:type="dxa"/>
            <w:shd w:val="clear" w:color="auto" w:fill="BFBFBF" w:themeFill="background1" w:themeFillShade="BF"/>
            <w:noWrap/>
            <w:vAlign w:val="center"/>
          </w:tcPr>
          <w:p w14:paraId="2EF6B1B1" w14:textId="77777777" w:rsidR="00F92DCD" w:rsidRPr="000707B6" w:rsidRDefault="00F92DCD" w:rsidP="00541AFC">
            <w:r w:rsidRPr="1719C670">
              <w:rPr>
                <w:rFonts w:ascii="Calibri" w:eastAsia="Calibri" w:hAnsi="Calibri" w:cs="Calibri"/>
              </w:rPr>
              <w:t>TAK/ NIE</w:t>
            </w:r>
          </w:p>
        </w:tc>
        <w:tc>
          <w:tcPr>
            <w:tcW w:w="9185" w:type="dxa"/>
            <w:shd w:val="clear" w:color="auto" w:fill="FFFFFF" w:themeFill="background1"/>
            <w:noWrap/>
            <w:vAlign w:val="center"/>
          </w:tcPr>
          <w:p w14:paraId="490B9490" w14:textId="77777777" w:rsidR="00F92DCD" w:rsidRPr="003B52FB" w:rsidRDefault="00F92DCD" w:rsidP="00541AFC">
            <w:pPr>
              <w:jc w:val="both"/>
              <w:rPr>
                <w:rFonts w:asciiTheme="minorHAnsi" w:hAnsiTheme="minorHAnsi" w:cstheme="minorBidi"/>
                <w:strike/>
              </w:rPr>
            </w:pPr>
            <w:r w:rsidRPr="005F2BBD">
              <w:rPr>
                <w:rFonts w:ascii="Calibri" w:eastAsia="Arial" w:hAnsi="Calibri" w:cs="Calibri"/>
              </w:rPr>
              <w:t>Oświadczam, że Wnioskodawca nie znajduje się w likwidacji ani w stanie upadłości, a prowadzone wobec niego postępowanie restrukturyzacyjne, jeżeli występuje, nie uniemożliwia prawidłowego udziału w Projekcie ani wykonania obowiązków wynikających z Umowy.</w:t>
            </w:r>
          </w:p>
        </w:tc>
      </w:tr>
      <w:tr w:rsidR="00F92DCD" w:rsidRPr="00543C47" w14:paraId="0DF23410" w14:textId="77777777" w:rsidTr="00F92DCD">
        <w:trPr>
          <w:trHeight w:val="585"/>
          <w:jc w:val="center"/>
        </w:trPr>
        <w:tc>
          <w:tcPr>
            <w:tcW w:w="988" w:type="dxa"/>
            <w:shd w:val="clear" w:color="auto" w:fill="BFBFBF" w:themeFill="background1" w:themeFillShade="BF"/>
            <w:noWrap/>
            <w:vAlign w:val="center"/>
          </w:tcPr>
          <w:p w14:paraId="66776600" w14:textId="77777777" w:rsidR="00F92DCD" w:rsidRPr="000707B6" w:rsidRDefault="00F92DCD" w:rsidP="00541AFC">
            <w:r w:rsidRPr="1719C670">
              <w:rPr>
                <w:rFonts w:ascii="Calibri" w:eastAsia="Calibri" w:hAnsi="Calibri" w:cs="Calibri"/>
              </w:rPr>
              <w:t>TAK/ NIE</w:t>
            </w:r>
          </w:p>
        </w:tc>
        <w:tc>
          <w:tcPr>
            <w:tcW w:w="9185" w:type="dxa"/>
            <w:shd w:val="clear" w:color="auto" w:fill="FFFFFF" w:themeFill="background1"/>
            <w:noWrap/>
            <w:vAlign w:val="center"/>
          </w:tcPr>
          <w:p w14:paraId="0D90FACD" w14:textId="77777777" w:rsidR="00F92DCD" w:rsidRPr="003B52FB" w:rsidRDefault="00F92DCD" w:rsidP="00541A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A6FC5">
              <w:rPr>
                <w:rFonts w:ascii="Calibri" w:eastAsia="Arial" w:hAnsi="Calibri" w:cs="Calibri"/>
              </w:rPr>
              <w:t>Oświadczam, że wobec Wnioskodawcy nie ciąży niewykonany obowiązek zwrotu pomocy publicznej wynikający z decyzji Komisji Europejskiej uznającej pomoc za niezgodną z prawem i rynkiem wewnętrznym.</w:t>
            </w:r>
          </w:p>
        </w:tc>
      </w:tr>
      <w:tr w:rsidR="00F92DCD" w:rsidRPr="00543C47" w14:paraId="1C3DEE95" w14:textId="77777777" w:rsidTr="00F92DCD">
        <w:trPr>
          <w:trHeight w:val="412"/>
          <w:jc w:val="center"/>
        </w:trPr>
        <w:tc>
          <w:tcPr>
            <w:tcW w:w="988" w:type="dxa"/>
            <w:shd w:val="clear" w:color="auto" w:fill="BFBFBF" w:themeFill="background1" w:themeFillShade="BF"/>
            <w:noWrap/>
            <w:vAlign w:val="center"/>
          </w:tcPr>
          <w:p w14:paraId="1FC3F606" w14:textId="77777777" w:rsidR="00F92DCD" w:rsidRPr="000707B6" w:rsidRDefault="00F92DCD" w:rsidP="00541AFC">
            <w:r w:rsidRPr="1719C670">
              <w:rPr>
                <w:rFonts w:ascii="Calibri" w:eastAsia="Calibri" w:hAnsi="Calibri" w:cs="Calibri"/>
              </w:rPr>
              <w:t>TAK/ NIE</w:t>
            </w:r>
          </w:p>
        </w:tc>
        <w:tc>
          <w:tcPr>
            <w:tcW w:w="9185" w:type="dxa"/>
            <w:shd w:val="clear" w:color="auto" w:fill="FFFFFF" w:themeFill="background1"/>
            <w:noWrap/>
            <w:vAlign w:val="center"/>
          </w:tcPr>
          <w:p w14:paraId="3BC1FE1A" w14:textId="77777777" w:rsidR="00F92DCD" w:rsidRDefault="00F92DCD" w:rsidP="00541AFC">
            <w:pPr>
              <w:jc w:val="both"/>
              <w:rPr>
                <w:rFonts w:asciiTheme="minorHAnsi" w:hAnsiTheme="minorHAnsi" w:cstheme="minorBidi"/>
                <w:sz w:val="18"/>
                <w:szCs w:val="18"/>
              </w:rPr>
            </w:pPr>
            <w:r w:rsidRPr="005F2BBD">
              <w:rPr>
                <w:rFonts w:ascii="Calibri" w:eastAsia="Arial" w:hAnsi="Calibri" w:cs="Calibri"/>
              </w:rPr>
              <w:t>Oświadczam, że wobec Wnioskodawcy nie orzeczono wykluczenia z możliwości otrzymania środków przeznaczonych na realizację programów finansowanych z udziałem środków europejskich na podstawie art. 207 ustawy o finansach publicznych.</w:t>
            </w:r>
          </w:p>
        </w:tc>
      </w:tr>
      <w:tr w:rsidR="00F92DCD" w14:paraId="375C7097" w14:textId="77777777" w:rsidTr="00F92DCD">
        <w:trPr>
          <w:trHeight w:val="412"/>
          <w:jc w:val="center"/>
        </w:trPr>
        <w:tc>
          <w:tcPr>
            <w:tcW w:w="988" w:type="dxa"/>
            <w:shd w:val="clear" w:color="auto" w:fill="BFBFBF" w:themeFill="background1" w:themeFillShade="BF"/>
            <w:noWrap/>
            <w:vAlign w:val="center"/>
          </w:tcPr>
          <w:p w14:paraId="0EF69A61" w14:textId="77777777" w:rsidR="00F92DCD" w:rsidRDefault="00F92DCD" w:rsidP="00541AFC">
            <w:r w:rsidRPr="1719C670">
              <w:rPr>
                <w:rFonts w:ascii="Calibri" w:eastAsia="Calibri" w:hAnsi="Calibri" w:cs="Calibri"/>
              </w:rPr>
              <w:t>TAK/ NIE</w:t>
            </w:r>
          </w:p>
        </w:tc>
        <w:tc>
          <w:tcPr>
            <w:tcW w:w="9185" w:type="dxa"/>
            <w:shd w:val="clear" w:color="auto" w:fill="FFFFFF" w:themeFill="background1"/>
            <w:noWrap/>
            <w:vAlign w:val="center"/>
          </w:tcPr>
          <w:p w14:paraId="258D4352" w14:textId="77777777" w:rsidR="00F92DCD" w:rsidRDefault="00F92DCD" w:rsidP="00541AFC">
            <w:pPr>
              <w:jc w:val="both"/>
            </w:pPr>
            <w:r w:rsidRPr="005F2BBD">
              <w:rPr>
                <w:rFonts w:ascii="Calibri" w:eastAsia="Arial" w:hAnsi="Calibri" w:cs="Calibri"/>
              </w:rPr>
              <w:t>Oświadczam, że Wnioskodawca ani osoby lub podmioty uwzględniane przy ocenie dopuszczalności wsparcia nie podlegają wykluczeniu lub ograniczeniom wynikającym z obowiązujących przepisów sankcyjnych.</w:t>
            </w:r>
          </w:p>
        </w:tc>
      </w:tr>
      <w:tr w:rsidR="00F92DCD" w:rsidRPr="00543C47" w14:paraId="0F8A6DA7" w14:textId="77777777" w:rsidTr="00F92DCD">
        <w:trPr>
          <w:trHeight w:val="412"/>
          <w:jc w:val="center"/>
        </w:trPr>
        <w:tc>
          <w:tcPr>
            <w:tcW w:w="988" w:type="dxa"/>
            <w:shd w:val="clear" w:color="auto" w:fill="BFBFBF" w:themeFill="background1" w:themeFillShade="BF"/>
            <w:noWrap/>
            <w:vAlign w:val="center"/>
          </w:tcPr>
          <w:p w14:paraId="7058157D" w14:textId="77777777" w:rsidR="00F92DCD" w:rsidRPr="000707B6" w:rsidRDefault="00F92DCD" w:rsidP="00541AFC">
            <w:r w:rsidRPr="1719C670">
              <w:rPr>
                <w:rFonts w:ascii="Calibri" w:eastAsia="Calibri" w:hAnsi="Calibri" w:cs="Calibri"/>
              </w:rPr>
              <w:t>TAK/ NIE</w:t>
            </w:r>
          </w:p>
        </w:tc>
        <w:tc>
          <w:tcPr>
            <w:tcW w:w="9185" w:type="dxa"/>
            <w:noWrap/>
            <w:vAlign w:val="center"/>
          </w:tcPr>
          <w:p w14:paraId="7E3D44EF" w14:textId="77777777" w:rsidR="00F92DCD" w:rsidRDefault="00F92DCD" w:rsidP="00541AFC">
            <w:pPr>
              <w:jc w:val="both"/>
              <w:rPr>
                <w:rFonts w:asciiTheme="minorHAnsi" w:hAnsiTheme="minorHAnsi" w:cstheme="minorBidi"/>
                <w:sz w:val="18"/>
                <w:szCs w:val="18"/>
              </w:rPr>
            </w:pPr>
            <w:r w:rsidRPr="005F2BBD">
              <w:rPr>
                <w:rFonts w:ascii="Calibri" w:eastAsia="Arial" w:hAnsi="Calibri" w:cs="Calibri"/>
              </w:rPr>
              <w:t>Oświadczam, że wobec Wnioskodawcy nie orzeczono zakazu dostępu do środków, o których mowa w art. 5 ust. 3 pkt 1 i 4 ustawy o finansach publicznych, na podstawie art. 12 ust. 1 pkt 1 ustawy z dnia 15 czerwca 2012 r. o skutkach powierzania wykonywania pracy cudzoziemcom przebywającym wbrew przepisom na terytorium Rzeczypospolitej Polskiej.</w:t>
            </w:r>
          </w:p>
        </w:tc>
      </w:tr>
      <w:tr w:rsidR="00F92DCD" w:rsidRPr="00543C47" w14:paraId="3DD8F75D" w14:textId="77777777" w:rsidTr="00F92DCD">
        <w:trPr>
          <w:trHeight w:val="412"/>
          <w:jc w:val="center"/>
        </w:trPr>
        <w:tc>
          <w:tcPr>
            <w:tcW w:w="988" w:type="dxa"/>
            <w:shd w:val="clear" w:color="auto" w:fill="BFBFBF" w:themeFill="background1" w:themeFillShade="BF"/>
            <w:noWrap/>
            <w:vAlign w:val="center"/>
          </w:tcPr>
          <w:p w14:paraId="4C9D57A4" w14:textId="77777777" w:rsidR="00F92DCD" w:rsidRPr="000707B6" w:rsidRDefault="00F92DCD" w:rsidP="00541AFC">
            <w:r w:rsidRPr="1719C670">
              <w:rPr>
                <w:rFonts w:ascii="Calibri" w:eastAsia="Calibri" w:hAnsi="Calibri" w:cs="Calibri"/>
              </w:rPr>
              <w:t>TAK/ NIE</w:t>
            </w:r>
          </w:p>
        </w:tc>
        <w:tc>
          <w:tcPr>
            <w:tcW w:w="9185" w:type="dxa"/>
            <w:shd w:val="clear" w:color="auto" w:fill="FFFFFF" w:themeFill="background1"/>
            <w:noWrap/>
            <w:vAlign w:val="center"/>
          </w:tcPr>
          <w:p w14:paraId="4B37FC5A" w14:textId="77777777" w:rsidR="00F92DCD" w:rsidRDefault="00F92DCD" w:rsidP="00541AFC">
            <w:pPr>
              <w:jc w:val="both"/>
            </w:pPr>
            <w:r w:rsidRPr="005F2BBD">
              <w:rPr>
                <w:rFonts w:ascii="Calibri" w:eastAsia="Arial" w:hAnsi="Calibri" w:cs="Calibri"/>
              </w:rPr>
              <w:t>Oświadczam, że wobec Wnioskodawcy nie orzeczono zakazu, o którym mowa w art. 9 ust. 1 pkt 2a ustawy z dnia 28 października 2002 r. o odpowiedzialności podmiotów zbiorowych za czyny zabronione pod groźbą kary.</w:t>
            </w:r>
          </w:p>
        </w:tc>
      </w:tr>
      <w:tr w:rsidR="00F92DCD" w:rsidRPr="00543C47" w14:paraId="342EC8A5" w14:textId="77777777" w:rsidTr="00F92DCD">
        <w:trPr>
          <w:trHeight w:val="412"/>
          <w:jc w:val="center"/>
        </w:trPr>
        <w:tc>
          <w:tcPr>
            <w:tcW w:w="988" w:type="dxa"/>
            <w:shd w:val="clear" w:color="auto" w:fill="BFBFBF" w:themeFill="background1" w:themeFillShade="BF"/>
            <w:noWrap/>
            <w:vAlign w:val="center"/>
          </w:tcPr>
          <w:p w14:paraId="47968F7D" w14:textId="77777777" w:rsidR="00F92DCD" w:rsidRPr="000707B6" w:rsidRDefault="00F92DCD" w:rsidP="00541AFC">
            <w:r w:rsidRPr="1719C670">
              <w:rPr>
                <w:rFonts w:ascii="Calibri" w:eastAsia="Calibri" w:hAnsi="Calibri" w:cs="Calibri"/>
              </w:rPr>
              <w:t>TAK/ NIE</w:t>
            </w:r>
          </w:p>
        </w:tc>
        <w:tc>
          <w:tcPr>
            <w:tcW w:w="9185" w:type="dxa"/>
            <w:shd w:val="clear" w:color="auto" w:fill="FFFFFF" w:themeFill="background1"/>
            <w:noWrap/>
            <w:vAlign w:val="center"/>
          </w:tcPr>
          <w:p w14:paraId="760B8D0B" w14:textId="77777777" w:rsidR="00F92DCD" w:rsidRPr="009F0F03" w:rsidRDefault="00F92DCD" w:rsidP="00541AFC">
            <w:pPr>
              <w:jc w:val="both"/>
            </w:pPr>
            <w:r w:rsidRPr="005F2BBD">
              <w:rPr>
                <w:rFonts w:ascii="Calibri" w:eastAsia="Arial" w:hAnsi="Calibri" w:cs="Calibri"/>
              </w:rPr>
              <w:t>Oświadczam, że Wnioskodawca spełnia warunki otrzymania Pomocy de minimis, a informacje dotyczące otrzymanej pomocy oraz podmiotów tworzących z Wnioskodawcą jedno przedsiębiorstwo są prawdziwe, kompletne i aktualne.</w:t>
            </w:r>
          </w:p>
        </w:tc>
      </w:tr>
      <w:tr w:rsidR="00F92DCD" w:rsidRPr="00543C47" w14:paraId="5052F659" w14:textId="77777777" w:rsidTr="00F92DCD">
        <w:trPr>
          <w:trHeight w:val="412"/>
          <w:jc w:val="center"/>
        </w:trPr>
        <w:tc>
          <w:tcPr>
            <w:tcW w:w="988" w:type="dxa"/>
            <w:shd w:val="clear" w:color="auto" w:fill="BFBFBF" w:themeFill="background1" w:themeFillShade="BF"/>
            <w:noWrap/>
            <w:vAlign w:val="center"/>
          </w:tcPr>
          <w:p w14:paraId="01D44048" w14:textId="77777777" w:rsidR="00F92DCD" w:rsidRPr="000707B6" w:rsidRDefault="00F92DCD" w:rsidP="00541AFC">
            <w:r w:rsidRPr="1719C670">
              <w:rPr>
                <w:rFonts w:ascii="Calibri" w:eastAsia="Calibri" w:hAnsi="Calibri" w:cs="Calibri"/>
              </w:rPr>
              <w:t>TAK/ NIE</w:t>
            </w:r>
          </w:p>
        </w:tc>
        <w:tc>
          <w:tcPr>
            <w:tcW w:w="9185" w:type="dxa"/>
            <w:shd w:val="clear" w:color="auto" w:fill="FFFFFF" w:themeFill="background1"/>
            <w:noWrap/>
            <w:vAlign w:val="center"/>
          </w:tcPr>
          <w:p w14:paraId="46B2B192" w14:textId="77777777" w:rsidR="00F92DCD" w:rsidRPr="009F0F03" w:rsidRDefault="00F92DCD" w:rsidP="00541AFC">
            <w:pPr>
              <w:jc w:val="both"/>
              <w:rPr>
                <w:rFonts w:asciiTheme="minorHAnsi" w:hAnsiTheme="minorHAnsi" w:cstheme="minorBidi"/>
                <w:sz w:val="18"/>
                <w:szCs w:val="18"/>
              </w:rPr>
            </w:pPr>
            <w:r w:rsidRPr="005F2BBD">
              <w:rPr>
                <w:rFonts w:ascii="Calibri" w:eastAsia="Arial" w:hAnsi="Calibri" w:cs="Calibri"/>
              </w:rPr>
              <w:t>Oświadczam, że wsparcie niefinansowe objęte Wnioskiem nie jest i nie będzie finansowane z innych środków publicznych w sposób prowadzący do podwójnego finansowania tego samego zakresu usług lub kosztów.</w:t>
            </w:r>
          </w:p>
        </w:tc>
      </w:tr>
      <w:tr w:rsidR="00F92DCD" w:rsidRPr="00543C47" w14:paraId="0B16D7FC" w14:textId="77777777" w:rsidTr="00F92DCD">
        <w:trPr>
          <w:trHeight w:val="412"/>
          <w:jc w:val="center"/>
        </w:trPr>
        <w:tc>
          <w:tcPr>
            <w:tcW w:w="988" w:type="dxa"/>
            <w:shd w:val="clear" w:color="auto" w:fill="BFBFBF" w:themeFill="background1" w:themeFillShade="BF"/>
            <w:noWrap/>
            <w:vAlign w:val="center"/>
          </w:tcPr>
          <w:p w14:paraId="19C189AE" w14:textId="77777777" w:rsidR="00F92DCD" w:rsidRPr="000707B6" w:rsidRDefault="00F92DCD" w:rsidP="00541AFC">
            <w:r w:rsidRPr="1719C670">
              <w:rPr>
                <w:rFonts w:ascii="Calibri" w:eastAsia="Calibri" w:hAnsi="Calibri" w:cs="Calibri"/>
              </w:rPr>
              <w:t>TAK/ NIE</w:t>
            </w:r>
          </w:p>
        </w:tc>
        <w:tc>
          <w:tcPr>
            <w:tcW w:w="9185" w:type="dxa"/>
            <w:shd w:val="clear" w:color="auto" w:fill="FFFFFF" w:themeFill="background1"/>
            <w:noWrap/>
            <w:vAlign w:val="center"/>
          </w:tcPr>
          <w:p w14:paraId="30CB876B" w14:textId="77777777" w:rsidR="00F92DCD" w:rsidRPr="008516DE" w:rsidRDefault="00F92DCD" w:rsidP="00541AFC">
            <w:pPr>
              <w:jc w:val="both"/>
            </w:pPr>
            <w:r w:rsidRPr="005F2BBD">
              <w:rPr>
                <w:rFonts w:ascii="Calibri" w:eastAsia="Arial" w:hAnsi="Calibri" w:cs="Calibri"/>
              </w:rPr>
              <w:t>Oświadczam, że pomysł B+R nie dotyczy działań wyłączonych z możliwości objęcia wsparciem na podstawie Regulaminu lub przepisów dotyczących Pomocy de minimis.</w:t>
            </w:r>
          </w:p>
        </w:tc>
      </w:tr>
      <w:tr w:rsidR="00F92DCD" w:rsidRPr="00543C47" w14:paraId="2FE5355B" w14:textId="77777777" w:rsidTr="00F92DCD">
        <w:trPr>
          <w:trHeight w:val="412"/>
          <w:jc w:val="center"/>
        </w:trPr>
        <w:tc>
          <w:tcPr>
            <w:tcW w:w="988" w:type="dxa"/>
            <w:shd w:val="clear" w:color="auto" w:fill="BFBFBF" w:themeFill="background1" w:themeFillShade="BF"/>
            <w:noWrap/>
            <w:vAlign w:val="center"/>
          </w:tcPr>
          <w:p w14:paraId="0668964C" w14:textId="77777777" w:rsidR="00F92DCD" w:rsidRPr="000707B6" w:rsidRDefault="00F92DCD" w:rsidP="00541AFC">
            <w:r w:rsidRPr="1719C670">
              <w:rPr>
                <w:rFonts w:ascii="Calibri" w:eastAsia="Calibri" w:hAnsi="Calibri" w:cs="Calibri"/>
              </w:rPr>
              <w:t>TAK/ NIE</w:t>
            </w:r>
          </w:p>
        </w:tc>
        <w:tc>
          <w:tcPr>
            <w:tcW w:w="9185" w:type="dxa"/>
            <w:noWrap/>
            <w:vAlign w:val="center"/>
          </w:tcPr>
          <w:p w14:paraId="755A9A7A" w14:textId="77777777" w:rsidR="00F92DCD" w:rsidRPr="00B06BEB" w:rsidRDefault="00F92DCD" w:rsidP="00541AFC">
            <w:pPr>
              <w:jc w:val="both"/>
              <w:rPr>
                <w:rFonts w:asciiTheme="minorHAnsi" w:hAnsiTheme="minorHAnsi" w:cstheme="minorBidi"/>
                <w:sz w:val="18"/>
                <w:szCs w:val="18"/>
              </w:rPr>
            </w:pPr>
            <w:r w:rsidRPr="005F2BBD">
              <w:rPr>
                <w:rFonts w:ascii="Calibri" w:eastAsia="Arial" w:hAnsi="Calibri" w:cs="Calibri"/>
              </w:rPr>
              <w:t>Zobowiązuję się niezwłocznie informować Uniwersytet o każdej zmianie danych lub okoliczności mogącej mieć wpływ na ocenę Wniosku, spełnianie warunków udziału, dopuszczalność lub wartość Pomocy de minimis albo możliwość zawarcia Umowy.</w:t>
            </w:r>
          </w:p>
        </w:tc>
      </w:tr>
      <w:tr w:rsidR="00F92DCD" w:rsidRPr="00543C47" w14:paraId="58CD4602" w14:textId="77777777" w:rsidTr="00F92DCD">
        <w:trPr>
          <w:trHeight w:val="412"/>
          <w:jc w:val="center"/>
        </w:trPr>
        <w:tc>
          <w:tcPr>
            <w:tcW w:w="988" w:type="dxa"/>
            <w:shd w:val="clear" w:color="auto" w:fill="BFBFBF" w:themeFill="background1" w:themeFillShade="BF"/>
            <w:noWrap/>
            <w:vAlign w:val="center"/>
          </w:tcPr>
          <w:p w14:paraId="073CA16E" w14:textId="77777777" w:rsidR="00F92DCD" w:rsidRPr="000707B6" w:rsidRDefault="00F92DCD" w:rsidP="00541AFC">
            <w:r w:rsidRPr="1719C670">
              <w:rPr>
                <w:rFonts w:ascii="Calibri" w:eastAsia="Calibri" w:hAnsi="Calibri" w:cs="Calibri"/>
              </w:rPr>
              <w:t>TAK/ NIE</w:t>
            </w:r>
            <w:r w:rsidRPr="1719C670" w:rsidDel="00BB5039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9185" w:type="dxa"/>
            <w:shd w:val="clear" w:color="auto" w:fill="FFFFFF" w:themeFill="background1"/>
            <w:noWrap/>
            <w:vAlign w:val="center"/>
          </w:tcPr>
          <w:p w14:paraId="3C09A35F" w14:textId="77777777" w:rsidR="00F92DCD" w:rsidRPr="00DB5BF4" w:rsidRDefault="00F92DCD" w:rsidP="00541AFC">
            <w:pPr>
              <w:jc w:val="both"/>
              <w:rPr>
                <w:rFonts w:asciiTheme="minorHAnsi" w:hAnsiTheme="minorHAnsi" w:cstheme="minorBidi"/>
                <w:sz w:val="18"/>
                <w:szCs w:val="18"/>
              </w:rPr>
            </w:pPr>
            <w:r w:rsidRPr="005F2BBD">
              <w:rPr>
                <w:rFonts w:ascii="Calibri" w:eastAsia="Arial" w:hAnsi="Calibri" w:cs="Calibri"/>
              </w:rPr>
              <w:t>Wyrażam zgodę na weryfikację danych w rejestrach publicznych oraz zobowiązuję się do przedstawienia dokumentów, informacji i wyjaśnień niezbędnych do oceny Wniosku, zawarcia i realizacji Umowy, kontroli, monitoringu i ewaluacji Projektu.</w:t>
            </w:r>
          </w:p>
        </w:tc>
      </w:tr>
      <w:tr w:rsidR="00F92DCD" w:rsidRPr="00543C47" w14:paraId="2C955A7D" w14:textId="77777777" w:rsidTr="00F92DCD">
        <w:trPr>
          <w:trHeight w:val="300"/>
          <w:jc w:val="center"/>
        </w:trPr>
        <w:tc>
          <w:tcPr>
            <w:tcW w:w="988" w:type="dxa"/>
            <w:shd w:val="clear" w:color="auto" w:fill="BFBFBF" w:themeFill="background1" w:themeFillShade="BF"/>
            <w:noWrap/>
            <w:vAlign w:val="center"/>
          </w:tcPr>
          <w:p w14:paraId="5603940A" w14:textId="77777777" w:rsidR="00F92DCD" w:rsidRPr="000707B6" w:rsidRDefault="00F92DCD" w:rsidP="00541AFC">
            <w:r w:rsidRPr="1719C670">
              <w:rPr>
                <w:rFonts w:ascii="Calibri" w:eastAsia="Calibri" w:hAnsi="Calibri" w:cs="Calibri"/>
              </w:rPr>
              <w:t>TAK/ NIE</w:t>
            </w:r>
          </w:p>
        </w:tc>
        <w:tc>
          <w:tcPr>
            <w:tcW w:w="9185" w:type="dxa"/>
            <w:shd w:val="clear" w:color="auto" w:fill="FFFFFF" w:themeFill="background1"/>
            <w:noWrap/>
            <w:vAlign w:val="center"/>
          </w:tcPr>
          <w:p w14:paraId="62533140" w14:textId="77777777" w:rsidR="00F92DCD" w:rsidRPr="000707B6" w:rsidRDefault="00F92DCD" w:rsidP="00541AF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F2BBD">
              <w:rPr>
                <w:rFonts w:ascii="Calibri" w:eastAsia="Arial" w:hAnsi="Calibri" w:cs="Calibri"/>
              </w:rPr>
              <w:t>Przyjmuję do wiadomości, że pozytywna ocena Wniosku, zawarcie Umowy i udzielenie wsparcia niefinansowego w Etapie I nie gwarantują zakwalifikowania do Etapu II, pozytywnej oceny Wniosku o powierzenie Grantu ani zawarcia Umowy o powierzenie Grantu.</w:t>
            </w:r>
          </w:p>
        </w:tc>
      </w:tr>
      <w:tr w:rsidR="00F92DCD" w:rsidRPr="00543C47" w14:paraId="708926E5" w14:textId="77777777" w:rsidTr="00F92DCD">
        <w:trPr>
          <w:trHeight w:val="412"/>
          <w:jc w:val="center"/>
        </w:trPr>
        <w:tc>
          <w:tcPr>
            <w:tcW w:w="988" w:type="dxa"/>
            <w:shd w:val="clear" w:color="auto" w:fill="BFBFBF" w:themeFill="background1" w:themeFillShade="BF"/>
            <w:noWrap/>
            <w:vAlign w:val="center"/>
          </w:tcPr>
          <w:p w14:paraId="78BD3902" w14:textId="77777777" w:rsidR="00F92DCD" w:rsidRPr="000707B6" w:rsidRDefault="00F92DCD" w:rsidP="00541AFC">
            <w:r w:rsidRPr="1719C670">
              <w:rPr>
                <w:rFonts w:ascii="Calibri" w:eastAsia="Calibri" w:hAnsi="Calibri" w:cs="Calibri"/>
              </w:rPr>
              <w:t>TAK/ NIE</w:t>
            </w:r>
          </w:p>
        </w:tc>
        <w:tc>
          <w:tcPr>
            <w:tcW w:w="9185" w:type="dxa"/>
            <w:shd w:val="clear" w:color="auto" w:fill="FFFFFF" w:themeFill="background1"/>
            <w:noWrap/>
            <w:vAlign w:val="center"/>
          </w:tcPr>
          <w:p w14:paraId="0E410C7F" w14:textId="77777777" w:rsidR="00F92DCD" w:rsidRPr="00990D07" w:rsidRDefault="00F92DCD" w:rsidP="00541AFC">
            <w:pPr>
              <w:jc w:val="both"/>
            </w:pPr>
            <w:r w:rsidRPr="005F2BBD">
              <w:rPr>
                <w:rFonts w:ascii="Calibri" w:eastAsia="Arial" w:hAnsi="Calibri" w:cs="Calibri"/>
              </w:rPr>
              <w:t>Oświadczam, że dane, informacje i dokumenty przedstawione we Wniosku oraz załącznikach są prawdziwe, kompletne i aktualne, a Wnioskodawca ponosi odpowiedzialność za ich treść.</w:t>
            </w:r>
          </w:p>
        </w:tc>
      </w:tr>
      <w:tr w:rsidR="00F92DCD" w14:paraId="168A02C6" w14:textId="77777777" w:rsidTr="00F92DCD">
        <w:trPr>
          <w:trHeight w:val="412"/>
          <w:jc w:val="center"/>
        </w:trPr>
        <w:tc>
          <w:tcPr>
            <w:tcW w:w="988" w:type="dxa"/>
            <w:shd w:val="clear" w:color="auto" w:fill="BFBFBF" w:themeFill="background1" w:themeFillShade="BF"/>
            <w:noWrap/>
            <w:vAlign w:val="center"/>
          </w:tcPr>
          <w:p w14:paraId="58A61953" w14:textId="77777777" w:rsidR="00F92DCD" w:rsidRDefault="00F92DCD" w:rsidP="00541AFC">
            <w:r w:rsidRPr="1719C670">
              <w:rPr>
                <w:rFonts w:ascii="Calibri" w:eastAsia="Calibri" w:hAnsi="Calibri" w:cs="Calibri"/>
              </w:rPr>
              <w:t>TAK/ NIE</w:t>
            </w:r>
          </w:p>
        </w:tc>
        <w:tc>
          <w:tcPr>
            <w:tcW w:w="9185" w:type="dxa"/>
            <w:shd w:val="clear" w:color="auto" w:fill="FFFFFF" w:themeFill="background1"/>
            <w:noWrap/>
          </w:tcPr>
          <w:p w14:paraId="772661FC" w14:textId="77777777" w:rsidR="00F92DCD" w:rsidRDefault="00F92DCD" w:rsidP="00541AFC">
            <w:pPr>
              <w:jc w:val="both"/>
            </w:pPr>
            <w:r w:rsidRPr="0033608F">
              <w:rPr>
                <w:rFonts w:ascii="Calibri" w:eastAsia="Calibri" w:hAnsi="Calibri" w:cs="Calibri"/>
                <w:sz w:val="18"/>
                <w:szCs w:val="18"/>
              </w:rPr>
              <w:t>Oświadczam, że Wnioskodawca nie jest przedsiębiorstwem znajdującym się w trudnej sytuacji w rozumieniu art. 2 pkt 18 rozporządzenia Komisji (UE) nr 651/2014</w:t>
            </w:r>
          </w:p>
        </w:tc>
      </w:tr>
    </w:tbl>
    <w:p w14:paraId="47993414" w14:textId="77777777" w:rsidR="00F92DCD" w:rsidRDefault="00F92DCD" w:rsidP="00F92DCD">
      <w:pPr>
        <w:rPr>
          <w:rFonts w:asciiTheme="minorHAnsi" w:hAnsiTheme="minorHAnsi" w:cstheme="minorHAnsi"/>
        </w:rPr>
      </w:pPr>
    </w:p>
    <w:p w14:paraId="5B6FCE69" w14:textId="77777777" w:rsidR="00F92DCD" w:rsidRDefault="00F92DCD" w:rsidP="00F92DCD">
      <w:pPr>
        <w:tabs>
          <w:tab w:val="left" w:pos="720"/>
        </w:tabs>
        <w:rPr>
          <w:rFonts w:asciiTheme="minorHAnsi" w:hAnsiTheme="minorHAnsi" w:cstheme="minorHAnsi"/>
          <w:b/>
        </w:rPr>
      </w:pPr>
    </w:p>
    <w:p w14:paraId="6B4E889B" w14:textId="77777777" w:rsidR="00F92DCD" w:rsidRPr="00990D07" w:rsidRDefault="00F92DCD" w:rsidP="00F92DCD">
      <w:pPr>
        <w:pStyle w:val="Akapitzlist"/>
        <w:tabs>
          <w:tab w:val="left" w:pos="0"/>
        </w:tabs>
        <w:ind w:left="0"/>
        <w:jc w:val="both"/>
        <w:rPr>
          <w:rFonts w:asciiTheme="minorHAnsi" w:hAnsiTheme="minorHAnsi" w:cstheme="minorHAnsi"/>
          <w:sz w:val="18"/>
          <w:szCs w:val="18"/>
        </w:rPr>
      </w:pPr>
      <w:r w:rsidRPr="00543C47">
        <w:rPr>
          <w:rFonts w:asciiTheme="minorHAnsi" w:hAnsiTheme="minorHAnsi" w:cstheme="minorHAnsi"/>
          <w:sz w:val="18"/>
          <w:szCs w:val="18"/>
        </w:rPr>
        <w:t>Oświadczam/my, że:</w:t>
      </w:r>
    </w:p>
    <w:p w14:paraId="3EDB82D1" w14:textId="77777777" w:rsidR="00F92DCD" w:rsidRDefault="00F92DCD" w:rsidP="00F92DCD">
      <w:pPr>
        <w:pStyle w:val="Akapitzlist"/>
        <w:numPr>
          <w:ilvl w:val="0"/>
          <w:numId w:val="21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  <w:sz w:val="18"/>
          <w:szCs w:val="18"/>
        </w:rPr>
      </w:pPr>
      <w:r w:rsidRPr="00A02E66">
        <w:rPr>
          <w:rFonts w:asciiTheme="minorHAnsi" w:hAnsiTheme="minorHAnsi" w:cstheme="minorHAnsi"/>
          <w:sz w:val="18"/>
          <w:szCs w:val="18"/>
        </w:rPr>
        <w:t>tajemnicę przedsiębiorstwa podlegającą ochronie stanowią informacje zawarte w na</w:t>
      </w:r>
      <w:r>
        <w:rPr>
          <w:rFonts w:asciiTheme="minorHAnsi" w:hAnsiTheme="minorHAnsi" w:cstheme="minorHAnsi"/>
          <w:sz w:val="18"/>
          <w:szCs w:val="18"/>
        </w:rPr>
        <w:t>stępujących częściach Wniosku o udzielenie wsparcia niefinansowego</w:t>
      </w:r>
      <w:r>
        <w:rPr>
          <w:rStyle w:val="Odwoanieprzypisudolnego"/>
          <w:rFonts w:asciiTheme="minorHAnsi" w:hAnsiTheme="minorHAnsi" w:cstheme="minorHAnsi"/>
          <w:sz w:val="18"/>
          <w:szCs w:val="18"/>
        </w:rPr>
        <w:footnoteReference w:id="1"/>
      </w:r>
      <w:r w:rsidRPr="00A02E66">
        <w:rPr>
          <w:rFonts w:asciiTheme="minorHAnsi" w:hAnsiTheme="minorHAnsi" w:cstheme="minorHAnsi"/>
          <w:sz w:val="18"/>
          <w:szCs w:val="18"/>
        </w:rPr>
        <w:t xml:space="preserve"> :</w:t>
      </w:r>
    </w:p>
    <w:p w14:paraId="063663F8" w14:textId="77777777" w:rsidR="00F92DCD" w:rsidRDefault="00F92DCD" w:rsidP="00F92DCD">
      <w:pPr>
        <w:pStyle w:val="Akapitzlist"/>
        <w:tabs>
          <w:tab w:val="left" w:pos="0"/>
        </w:tabs>
        <w:ind w:hanging="153"/>
        <w:jc w:val="both"/>
        <w:rPr>
          <w:rFonts w:asciiTheme="minorHAnsi" w:hAnsiTheme="minorHAnsi" w:cstheme="minorHAnsi"/>
          <w:sz w:val="18"/>
          <w:szCs w:val="18"/>
        </w:rPr>
      </w:pPr>
      <w:sdt>
        <w:sdtPr>
          <w:rPr>
            <w:rFonts w:asciiTheme="minorHAnsi" w:hAnsiTheme="minorHAnsi" w:cstheme="minorHAnsi"/>
            <w:sz w:val="18"/>
            <w:szCs w:val="18"/>
          </w:rPr>
          <w:id w:val="655733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18"/>
              <w:szCs w:val="18"/>
            </w:rPr>
            <w:t>☐</w:t>
          </w:r>
        </w:sdtContent>
      </w:sdt>
      <w:r>
        <w:rPr>
          <w:rFonts w:asciiTheme="minorHAnsi" w:hAnsiTheme="minorHAnsi" w:cstheme="minorHAnsi"/>
          <w:sz w:val="18"/>
          <w:szCs w:val="18"/>
        </w:rPr>
        <w:t xml:space="preserve"> A. Informacje o Wnioskodawcy</w:t>
      </w:r>
    </w:p>
    <w:p w14:paraId="6FA5E4FA" w14:textId="77777777" w:rsidR="00F92DCD" w:rsidRDefault="00F92DCD" w:rsidP="00F92DCD">
      <w:pPr>
        <w:pStyle w:val="Akapitzlist"/>
        <w:tabs>
          <w:tab w:val="left" w:pos="0"/>
        </w:tabs>
        <w:ind w:hanging="153"/>
        <w:jc w:val="both"/>
        <w:rPr>
          <w:rFonts w:asciiTheme="minorHAnsi" w:hAnsiTheme="minorHAnsi" w:cstheme="minorHAnsi"/>
          <w:sz w:val="18"/>
          <w:szCs w:val="18"/>
        </w:rPr>
      </w:pPr>
      <w:sdt>
        <w:sdtPr>
          <w:rPr>
            <w:rFonts w:asciiTheme="minorHAnsi" w:hAnsiTheme="minorHAnsi" w:cstheme="minorHAnsi"/>
            <w:sz w:val="18"/>
            <w:szCs w:val="18"/>
          </w:rPr>
          <w:id w:val="1302965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18"/>
              <w:szCs w:val="18"/>
            </w:rPr>
            <w:t>☐</w:t>
          </w:r>
        </w:sdtContent>
      </w:sdt>
      <w:r>
        <w:rPr>
          <w:rFonts w:asciiTheme="minorHAnsi" w:hAnsiTheme="minorHAnsi" w:cstheme="minorHAnsi"/>
          <w:sz w:val="18"/>
          <w:szCs w:val="18"/>
        </w:rPr>
        <w:t xml:space="preserve"> B. Informacje dotyczące projektu</w:t>
      </w:r>
    </w:p>
    <w:p w14:paraId="4A4E3A63" w14:textId="77777777" w:rsidR="00F92DCD" w:rsidRPr="00131FB2" w:rsidRDefault="00F92DCD" w:rsidP="00F92DCD">
      <w:pPr>
        <w:pStyle w:val="Akapitzlist"/>
        <w:tabs>
          <w:tab w:val="left" w:pos="0"/>
        </w:tabs>
        <w:ind w:hanging="153"/>
        <w:jc w:val="both"/>
        <w:rPr>
          <w:rFonts w:asciiTheme="minorHAnsi" w:hAnsiTheme="minorHAnsi" w:cstheme="minorHAnsi"/>
          <w:sz w:val="18"/>
          <w:szCs w:val="18"/>
        </w:rPr>
      </w:pPr>
      <w:sdt>
        <w:sdtPr>
          <w:rPr>
            <w:rFonts w:asciiTheme="minorHAnsi" w:hAnsiTheme="minorHAnsi" w:cstheme="minorHAnsi"/>
            <w:sz w:val="18"/>
            <w:szCs w:val="18"/>
          </w:rPr>
          <w:id w:val="-537208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18"/>
              <w:szCs w:val="18"/>
            </w:rPr>
            <w:t>☐</w:t>
          </w:r>
        </w:sdtContent>
      </w:sdt>
      <w:r>
        <w:rPr>
          <w:rFonts w:asciiTheme="minorHAnsi" w:hAnsiTheme="minorHAnsi" w:cstheme="minorHAnsi"/>
          <w:sz w:val="18"/>
          <w:szCs w:val="18"/>
        </w:rPr>
        <w:t xml:space="preserve"> C. Informacje o pomocy </w:t>
      </w:r>
      <w:r>
        <w:rPr>
          <w:rFonts w:asciiTheme="minorHAnsi" w:hAnsiTheme="minorHAnsi" w:cstheme="minorHAnsi"/>
          <w:i/>
          <w:sz w:val="18"/>
          <w:szCs w:val="18"/>
        </w:rPr>
        <w:t>de minimis</w:t>
      </w:r>
    </w:p>
    <w:p w14:paraId="3622D3A3" w14:textId="77777777" w:rsidR="00F92DCD" w:rsidRDefault="00F92DCD" w:rsidP="00F92DCD">
      <w:pPr>
        <w:pStyle w:val="Akapitzlist"/>
        <w:tabs>
          <w:tab w:val="left" w:pos="0"/>
        </w:tabs>
        <w:ind w:hanging="153"/>
        <w:jc w:val="both"/>
        <w:rPr>
          <w:rFonts w:asciiTheme="minorHAnsi" w:hAnsiTheme="minorHAnsi" w:cstheme="minorHAnsi"/>
          <w:sz w:val="18"/>
          <w:szCs w:val="18"/>
        </w:rPr>
      </w:pPr>
      <w:sdt>
        <w:sdtPr>
          <w:rPr>
            <w:rFonts w:asciiTheme="minorHAnsi" w:hAnsiTheme="minorHAnsi" w:cstheme="minorHAnsi"/>
            <w:sz w:val="18"/>
            <w:szCs w:val="18"/>
          </w:rPr>
          <w:id w:val="1889536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18"/>
              <w:szCs w:val="18"/>
            </w:rPr>
            <w:t>☐</w:t>
          </w:r>
        </w:sdtContent>
      </w:sdt>
      <w:r>
        <w:rPr>
          <w:rFonts w:asciiTheme="minorHAnsi" w:hAnsiTheme="minorHAnsi" w:cstheme="minorHAnsi"/>
          <w:sz w:val="18"/>
          <w:szCs w:val="18"/>
        </w:rPr>
        <w:t xml:space="preserve"> D. </w:t>
      </w:r>
      <w:r w:rsidRPr="00131FB2">
        <w:rPr>
          <w:rFonts w:asciiTheme="minorHAnsi" w:hAnsiTheme="minorHAnsi" w:cstheme="minorHAnsi"/>
          <w:sz w:val="18"/>
          <w:szCs w:val="18"/>
        </w:rPr>
        <w:t>Informacje dotyczące obszaru wsparcia niefinansowego</w:t>
      </w:r>
    </w:p>
    <w:p w14:paraId="711DEEBA" w14:textId="77777777" w:rsidR="00F92DCD" w:rsidRDefault="00F92DCD" w:rsidP="00F92DCD">
      <w:pPr>
        <w:pStyle w:val="Akapitzlist"/>
        <w:tabs>
          <w:tab w:val="left" w:pos="0"/>
        </w:tabs>
        <w:ind w:hanging="153"/>
        <w:jc w:val="both"/>
        <w:rPr>
          <w:rFonts w:asciiTheme="minorHAnsi" w:hAnsiTheme="minorHAnsi" w:cstheme="minorHAnsi"/>
          <w:sz w:val="18"/>
          <w:szCs w:val="18"/>
        </w:rPr>
      </w:pPr>
      <w:sdt>
        <w:sdtPr>
          <w:rPr>
            <w:rFonts w:asciiTheme="minorHAnsi" w:hAnsiTheme="minorHAnsi" w:cstheme="minorHAnsi"/>
            <w:sz w:val="18"/>
            <w:szCs w:val="18"/>
          </w:rPr>
          <w:id w:val="1141151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18"/>
              <w:szCs w:val="18"/>
            </w:rPr>
            <w:t>☐</w:t>
          </w:r>
        </w:sdtContent>
      </w:sdt>
      <w:r>
        <w:rPr>
          <w:rFonts w:asciiTheme="minorHAnsi" w:hAnsiTheme="minorHAnsi" w:cstheme="minorHAnsi"/>
          <w:sz w:val="18"/>
          <w:szCs w:val="18"/>
        </w:rPr>
        <w:t xml:space="preserve"> E. Oświadczenia Wnioskodawcy</w:t>
      </w:r>
    </w:p>
    <w:p w14:paraId="245C3F99" w14:textId="77777777" w:rsidR="00F92DCD" w:rsidRDefault="00F92DCD" w:rsidP="00F92DCD">
      <w:pPr>
        <w:pStyle w:val="Akapitzlist"/>
        <w:tabs>
          <w:tab w:val="left" w:pos="0"/>
        </w:tabs>
        <w:ind w:hanging="153"/>
        <w:jc w:val="both"/>
        <w:rPr>
          <w:rFonts w:asciiTheme="minorHAnsi" w:hAnsiTheme="minorHAnsi" w:cstheme="minorHAnsi"/>
          <w:sz w:val="18"/>
          <w:szCs w:val="18"/>
        </w:rPr>
      </w:pPr>
      <w:sdt>
        <w:sdtPr>
          <w:rPr>
            <w:rFonts w:asciiTheme="minorHAnsi" w:hAnsiTheme="minorHAnsi" w:cstheme="minorHAnsi"/>
            <w:sz w:val="18"/>
            <w:szCs w:val="18"/>
          </w:rPr>
          <w:id w:val="1486974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18"/>
              <w:szCs w:val="18"/>
            </w:rPr>
            <w:t>☐</w:t>
          </w:r>
        </w:sdtContent>
      </w:sdt>
      <w:r>
        <w:rPr>
          <w:rFonts w:asciiTheme="minorHAnsi" w:hAnsiTheme="minorHAnsi" w:cstheme="minorHAnsi"/>
          <w:sz w:val="18"/>
          <w:szCs w:val="18"/>
        </w:rPr>
        <w:t xml:space="preserve"> F. Załączniki</w:t>
      </w:r>
    </w:p>
    <w:p w14:paraId="020084F6" w14:textId="77777777" w:rsidR="00F92DCD" w:rsidRPr="00A02E66" w:rsidRDefault="00F92DCD" w:rsidP="00F92DCD">
      <w:pPr>
        <w:pStyle w:val="Akapitzlist"/>
        <w:tabs>
          <w:tab w:val="left" w:pos="0"/>
        </w:tabs>
        <w:ind w:left="0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Podstawa prawna ochrony ww. tajemnicy ze względu na status Wnioskodawcy: Ustawa z dnia 16 kwietnia 1993 r. o zwalczaniu nieuczciwej konkurencji (Dz. U. z 2026.85 </w:t>
      </w:r>
      <w:proofErr w:type="spellStart"/>
      <w:r>
        <w:rPr>
          <w:rFonts w:asciiTheme="minorHAnsi" w:hAnsiTheme="minorHAnsi" w:cstheme="minorHAnsi"/>
          <w:sz w:val="18"/>
          <w:szCs w:val="18"/>
        </w:rPr>
        <w:t>t.j</w:t>
      </w:r>
      <w:proofErr w:type="spellEnd"/>
      <w:r>
        <w:rPr>
          <w:rFonts w:asciiTheme="minorHAnsi" w:hAnsiTheme="minorHAnsi" w:cstheme="minorHAnsi"/>
          <w:sz w:val="18"/>
          <w:szCs w:val="18"/>
        </w:rPr>
        <w:t>.).</w:t>
      </w:r>
    </w:p>
    <w:p w14:paraId="68F98391" w14:textId="77777777" w:rsidR="00F92DCD" w:rsidRPr="00543C47" w:rsidRDefault="00F92DCD" w:rsidP="00F92DCD">
      <w:pPr>
        <w:pStyle w:val="Akapitzlist"/>
        <w:ind w:left="0"/>
        <w:jc w:val="both"/>
        <w:rPr>
          <w:rFonts w:asciiTheme="minorHAnsi" w:hAnsiTheme="minorHAnsi" w:cstheme="minorHAnsi"/>
          <w:sz w:val="18"/>
          <w:szCs w:val="18"/>
        </w:rPr>
      </w:pPr>
    </w:p>
    <w:p w14:paraId="47394657" w14:textId="77777777" w:rsidR="00F92DCD" w:rsidRPr="006A27DA" w:rsidRDefault="00F92DCD" w:rsidP="00F92DCD">
      <w:pPr>
        <w:tabs>
          <w:tab w:val="left" w:pos="720"/>
        </w:tabs>
        <w:jc w:val="both"/>
        <w:rPr>
          <w:rFonts w:asciiTheme="minorHAnsi" w:hAnsiTheme="minorHAnsi" w:cstheme="minorBidi"/>
          <w:b/>
          <w:bCs/>
          <w:sz w:val="18"/>
          <w:szCs w:val="18"/>
        </w:rPr>
      </w:pPr>
      <w:r w:rsidRPr="1719C670">
        <w:rPr>
          <w:rFonts w:asciiTheme="minorHAnsi" w:hAnsiTheme="minorHAnsi" w:cstheme="minorBidi"/>
          <w:sz w:val="18"/>
          <w:szCs w:val="18"/>
        </w:rPr>
        <w:t xml:space="preserve">Administratorem Pani/Pana danych osobowych jest Uniwersytet Ekonomiczny we Wrocławiu (adres: ul. Komandorska 118/120, 53-345 Wrocław). Dane będą przetwarzane w celach realizacji projektu pn. „Bony na innowacje w ramach inicjatywy STEP”, związanych w szczególności z oceną wniosku, wykonywaniem umowy o powierzenie grantu oraz ewaluacją Projektu. Mają Państwo prawo do dostępu do swoich danych, ich sprostowania, usunięcia lub ograniczenia przetwarzania oraz prawo do wniesienia sprzeciwu wobec przetwarzania. Więcej informacji o przetwarzaniu danych osobowych w załączniku </w:t>
      </w:r>
      <w:r w:rsidRPr="1719C670">
        <w:rPr>
          <w:rFonts w:asciiTheme="minorHAnsi" w:hAnsiTheme="minorHAnsi" w:cstheme="minorBidi"/>
          <w:b/>
          <w:bCs/>
          <w:sz w:val="18"/>
          <w:szCs w:val="18"/>
        </w:rPr>
        <w:t>5. Klauzula informacyjna RODO.</w:t>
      </w:r>
    </w:p>
    <w:p w14:paraId="7B4C6153" w14:textId="77777777" w:rsidR="00F92DCD" w:rsidRPr="006A27DA" w:rsidRDefault="00F92DCD" w:rsidP="00F92DCD">
      <w:pPr>
        <w:tabs>
          <w:tab w:val="left" w:pos="720"/>
        </w:tabs>
        <w:jc w:val="both"/>
        <w:rPr>
          <w:rFonts w:asciiTheme="minorHAnsi" w:hAnsiTheme="minorHAnsi" w:cstheme="minorBidi"/>
          <w:sz w:val="18"/>
          <w:szCs w:val="18"/>
        </w:rPr>
      </w:pPr>
    </w:p>
    <w:p w14:paraId="3C3EB8AB" w14:textId="77777777" w:rsidR="00F92DCD" w:rsidRPr="00543C47" w:rsidRDefault="00F92DCD" w:rsidP="00F92DCD">
      <w:pPr>
        <w:tabs>
          <w:tab w:val="left" w:pos="720"/>
        </w:tabs>
        <w:jc w:val="center"/>
        <w:rPr>
          <w:rFonts w:asciiTheme="minorHAnsi" w:hAnsiTheme="minorHAnsi" w:cstheme="minorHAnsi"/>
          <w:b/>
          <w:sz w:val="24"/>
        </w:rPr>
      </w:pPr>
    </w:p>
    <w:p w14:paraId="4D3F5A5A" w14:textId="77777777" w:rsidR="00F92DCD" w:rsidRPr="007C589D" w:rsidRDefault="00F92DCD" w:rsidP="00F92DCD">
      <w:pPr>
        <w:pStyle w:val="Akapitzlist"/>
        <w:numPr>
          <w:ilvl w:val="0"/>
          <w:numId w:val="17"/>
        </w:numPr>
        <w:tabs>
          <w:tab w:val="left" w:pos="720"/>
        </w:tabs>
        <w:spacing w:after="200" w:line="276" w:lineRule="auto"/>
        <w:rPr>
          <w:rFonts w:asciiTheme="minorHAnsi" w:hAnsiTheme="minorHAnsi" w:cstheme="minorBidi"/>
        </w:rPr>
      </w:pPr>
      <w:r w:rsidRPr="1719C670">
        <w:rPr>
          <w:rFonts w:asciiTheme="minorHAnsi" w:hAnsiTheme="minorHAnsi" w:cstheme="minorBidi"/>
          <w:b/>
          <w:bCs/>
        </w:rPr>
        <w:t>ZAŁĄCZNIKI DO WNIOSKU</w:t>
      </w:r>
    </w:p>
    <w:p w14:paraId="127A0D8F" w14:textId="77777777" w:rsidR="00F92DCD" w:rsidRPr="009A5A58" w:rsidRDefault="00F92DCD" w:rsidP="00F92DCD">
      <w:pPr>
        <w:tabs>
          <w:tab w:val="left" w:pos="720"/>
        </w:tabs>
        <w:jc w:val="both"/>
        <w:rPr>
          <w:rFonts w:asciiTheme="minorHAnsi" w:eastAsia="Calibri" w:hAnsiTheme="minorHAnsi" w:cstheme="minorHAnsi"/>
          <w:sz w:val="18"/>
          <w:szCs w:val="18"/>
          <w:lang w:eastAsia="en-US"/>
        </w:rPr>
      </w:pPr>
      <w:r w:rsidRPr="1719C670">
        <w:rPr>
          <w:rFonts w:asciiTheme="minorHAnsi" w:hAnsiTheme="minorHAnsi" w:cstheme="minorBidi"/>
          <w:sz w:val="18"/>
          <w:szCs w:val="18"/>
        </w:rPr>
        <w:t>Załączniki:</w:t>
      </w:r>
    </w:p>
    <w:p w14:paraId="6F66D8C6" w14:textId="77777777" w:rsidR="00F92DCD" w:rsidRDefault="00F92DCD" w:rsidP="00F92DCD">
      <w:pPr>
        <w:pStyle w:val="Akapitzlist"/>
        <w:numPr>
          <w:ilvl w:val="2"/>
          <w:numId w:val="15"/>
        </w:numPr>
        <w:spacing w:after="200" w:line="276" w:lineRule="auto"/>
        <w:ind w:left="567" w:hanging="283"/>
        <w:jc w:val="both"/>
        <w:rPr>
          <w:rFonts w:asciiTheme="minorHAnsi" w:hAnsiTheme="minorHAnsi" w:cstheme="minorBidi"/>
          <w:sz w:val="18"/>
          <w:szCs w:val="18"/>
        </w:rPr>
      </w:pPr>
      <w:r w:rsidRPr="1719C670">
        <w:rPr>
          <w:rFonts w:asciiTheme="minorHAnsi" w:hAnsiTheme="minorHAnsi" w:cstheme="minorBidi"/>
          <w:sz w:val="18"/>
          <w:szCs w:val="18"/>
        </w:rPr>
        <w:t>Oświadczenie o spełnianiu kryteriów MŚP.</w:t>
      </w:r>
    </w:p>
    <w:p w14:paraId="57971C1D" w14:textId="77777777" w:rsidR="00F92DCD" w:rsidRDefault="00F92DCD" w:rsidP="00F92DCD">
      <w:pPr>
        <w:pStyle w:val="Akapitzlist"/>
        <w:numPr>
          <w:ilvl w:val="2"/>
          <w:numId w:val="15"/>
        </w:numPr>
        <w:spacing w:after="200" w:line="276" w:lineRule="auto"/>
        <w:ind w:left="567" w:hanging="283"/>
        <w:jc w:val="both"/>
        <w:rPr>
          <w:rFonts w:asciiTheme="minorHAnsi" w:hAnsiTheme="minorHAnsi" w:cstheme="minorHAnsi"/>
          <w:sz w:val="18"/>
          <w:szCs w:val="18"/>
        </w:rPr>
      </w:pPr>
      <w:r w:rsidRPr="009A5A58">
        <w:rPr>
          <w:rFonts w:asciiTheme="minorHAnsi" w:hAnsiTheme="minorHAnsi" w:cstheme="minorHAnsi"/>
          <w:sz w:val="18"/>
          <w:szCs w:val="18"/>
        </w:rPr>
        <w:t>Formularz informacji przedstawianych przy ubieganiu się o pomoc de minimis</w:t>
      </w:r>
    </w:p>
    <w:p w14:paraId="5B1E6BDC" w14:textId="77777777" w:rsidR="00F92DCD" w:rsidRDefault="00F92DCD" w:rsidP="00F92DCD">
      <w:pPr>
        <w:pStyle w:val="Akapitzlist"/>
        <w:numPr>
          <w:ilvl w:val="2"/>
          <w:numId w:val="15"/>
        </w:numPr>
        <w:spacing w:after="200" w:line="276" w:lineRule="auto"/>
        <w:ind w:left="567" w:hanging="283"/>
        <w:jc w:val="both"/>
        <w:rPr>
          <w:rFonts w:asciiTheme="minorHAnsi" w:hAnsiTheme="minorHAnsi" w:cstheme="minorHAnsi"/>
          <w:sz w:val="18"/>
          <w:szCs w:val="18"/>
        </w:rPr>
      </w:pPr>
      <w:r w:rsidRPr="009A5A58">
        <w:rPr>
          <w:rFonts w:asciiTheme="minorHAnsi" w:hAnsiTheme="minorHAnsi" w:cstheme="minorHAnsi"/>
          <w:sz w:val="18"/>
          <w:szCs w:val="18"/>
        </w:rPr>
        <w:t>Oświadczenie o otrzymanej/nieotrzymanej pomocy de minimis.</w:t>
      </w:r>
    </w:p>
    <w:p w14:paraId="391CC345" w14:textId="77777777" w:rsidR="00F92DCD" w:rsidRDefault="00F92DCD" w:rsidP="00F92DCD">
      <w:pPr>
        <w:pStyle w:val="Akapitzlist"/>
        <w:numPr>
          <w:ilvl w:val="2"/>
          <w:numId w:val="15"/>
        </w:numPr>
        <w:spacing w:after="200" w:line="276" w:lineRule="auto"/>
        <w:ind w:left="567" w:hanging="283"/>
        <w:jc w:val="both"/>
        <w:rPr>
          <w:rFonts w:asciiTheme="minorHAnsi" w:hAnsiTheme="minorHAnsi" w:cstheme="minorBidi"/>
          <w:sz w:val="18"/>
          <w:szCs w:val="18"/>
        </w:rPr>
      </w:pPr>
      <w:r w:rsidRPr="1719C670">
        <w:rPr>
          <w:rFonts w:asciiTheme="minorHAnsi" w:hAnsiTheme="minorHAnsi" w:cstheme="minorBidi"/>
          <w:sz w:val="18"/>
          <w:szCs w:val="18"/>
        </w:rPr>
        <w:t>Pełnomocnictwo rodzajowe (jeśli dotyczy).</w:t>
      </w:r>
    </w:p>
    <w:p w14:paraId="1F7BFA92" w14:textId="77777777" w:rsidR="00F92DCD" w:rsidRDefault="00F92DCD" w:rsidP="00F92DCD">
      <w:pPr>
        <w:pStyle w:val="Akapitzlist"/>
        <w:numPr>
          <w:ilvl w:val="2"/>
          <w:numId w:val="15"/>
        </w:numPr>
        <w:spacing w:after="200" w:line="276" w:lineRule="auto"/>
        <w:ind w:left="567" w:hanging="283"/>
        <w:jc w:val="both"/>
        <w:rPr>
          <w:rFonts w:asciiTheme="minorHAnsi" w:hAnsiTheme="minorHAnsi" w:cstheme="minorBidi"/>
          <w:sz w:val="18"/>
          <w:szCs w:val="18"/>
        </w:rPr>
      </w:pPr>
      <w:r w:rsidRPr="1719C670">
        <w:rPr>
          <w:rFonts w:asciiTheme="minorHAnsi" w:hAnsiTheme="minorHAnsi" w:cstheme="minorBidi"/>
          <w:sz w:val="18"/>
          <w:szCs w:val="18"/>
        </w:rPr>
        <w:t>Klauzula informacyjna RODO.</w:t>
      </w:r>
    </w:p>
    <w:p w14:paraId="724877F8" w14:textId="77777777" w:rsidR="00F92DCD" w:rsidRDefault="00F92DCD" w:rsidP="00F92DCD">
      <w:pPr>
        <w:rPr>
          <w:rFonts w:asciiTheme="minorHAnsi" w:hAnsiTheme="minorHAnsi" w:cstheme="minorHAnsi"/>
          <w:b/>
          <w:sz w:val="18"/>
          <w:szCs w:val="18"/>
        </w:rPr>
      </w:pPr>
    </w:p>
    <w:p w14:paraId="409C139C" w14:textId="5E2D2746" w:rsidR="00597D79" w:rsidRDefault="00597D79"/>
    <w:sectPr w:rsidR="00597D79" w:rsidSect="00F92DCD">
      <w:headerReference w:type="default" r:id="rId7"/>
      <w:footerReference w:type="default" r:id="rId8"/>
      <w:pgSz w:w="11906" w:h="16838"/>
      <w:pgMar w:top="1417" w:right="1417" w:bottom="1417" w:left="1417" w:header="138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0FF9E" w14:textId="77777777" w:rsidR="00E01854" w:rsidRDefault="00E01854" w:rsidP="00F92DCD">
      <w:r>
        <w:separator/>
      </w:r>
    </w:p>
  </w:endnote>
  <w:endnote w:type="continuationSeparator" w:id="0">
    <w:p w14:paraId="21C45D14" w14:textId="77777777" w:rsidR="00E01854" w:rsidRDefault="00E01854" w:rsidP="00F92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56B5" w14:textId="3D0F8F85" w:rsidR="00F92DCD" w:rsidRDefault="00F92DCD">
    <w:pPr>
      <w:pStyle w:val="Stopka"/>
    </w:pPr>
    <w:r w:rsidRPr="00195126">
      <w:drawing>
        <wp:inline distT="0" distB="0" distL="0" distR="0" wp14:anchorId="1901C7AC" wp14:editId="62A48FCA">
          <wp:extent cx="5760720" cy="905519"/>
          <wp:effectExtent l="0" t="0" r="0" b="8890"/>
          <wp:docPr id="118831672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831672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905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78F63" w14:textId="77777777" w:rsidR="00E01854" w:rsidRDefault="00E01854" w:rsidP="00F92DCD">
      <w:r>
        <w:separator/>
      </w:r>
    </w:p>
  </w:footnote>
  <w:footnote w:type="continuationSeparator" w:id="0">
    <w:p w14:paraId="016D59B7" w14:textId="77777777" w:rsidR="00E01854" w:rsidRDefault="00E01854" w:rsidP="00F92DCD">
      <w:r>
        <w:continuationSeparator/>
      </w:r>
    </w:p>
  </w:footnote>
  <w:footnote w:id="1">
    <w:p w14:paraId="612F697E" w14:textId="77777777" w:rsidR="00F92DCD" w:rsidRPr="007C589D" w:rsidRDefault="00F92DCD" w:rsidP="00F92DCD">
      <w:pPr>
        <w:pStyle w:val="Tekstprzypisudolnego"/>
        <w:rPr>
          <w:rFonts w:asciiTheme="minorHAnsi" w:hAnsiTheme="minorHAnsi"/>
          <w:sz w:val="18"/>
        </w:rPr>
      </w:pPr>
      <w:r w:rsidRPr="007C589D">
        <w:rPr>
          <w:rStyle w:val="Odwoanieprzypisudolnego"/>
          <w:rFonts w:asciiTheme="minorHAnsi" w:hAnsiTheme="minorHAnsi"/>
          <w:sz w:val="18"/>
        </w:rPr>
        <w:footnoteRef/>
      </w:r>
      <w:r w:rsidRPr="007C589D">
        <w:rPr>
          <w:rFonts w:asciiTheme="minorHAnsi" w:hAnsiTheme="minorHAnsi"/>
          <w:sz w:val="18"/>
        </w:rPr>
        <w:t xml:space="preserve"> Należy zaznaczyć,  które części Wniosku o udzielenie </w:t>
      </w:r>
      <w:r>
        <w:rPr>
          <w:rFonts w:asciiTheme="minorHAnsi" w:hAnsiTheme="minorHAnsi"/>
          <w:sz w:val="18"/>
        </w:rPr>
        <w:t>wsparcia niefinansowego</w:t>
      </w:r>
      <w:r w:rsidRPr="007C589D">
        <w:rPr>
          <w:rFonts w:asciiTheme="minorHAnsi" w:hAnsiTheme="minorHAnsi"/>
          <w:sz w:val="18"/>
        </w:rPr>
        <w:t xml:space="preserve"> zawierają</w:t>
      </w:r>
      <w:r>
        <w:rPr>
          <w:rFonts w:asciiTheme="minorHAnsi" w:hAnsiTheme="minorHAnsi"/>
          <w:sz w:val="18"/>
        </w:rPr>
        <w:t xml:space="preserve"> informacje stanowiące tajemnicę</w:t>
      </w:r>
      <w:r w:rsidRPr="007C589D">
        <w:rPr>
          <w:rFonts w:asciiTheme="minorHAnsi" w:hAnsiTheme="minorHAnsi"/>
          <w:sz w:val="18"/>
        </w:rPr>
        <w:t xml:space="preserve"> przedsiębiorstwa</w:t>
      </w:r>
      <w:r>
        <w:rPr>
          <w:rFonts w:asciiTheme="minorHAnsi" w:hAnsiTheme="minorHAnsi"/>
          <w:sz w:val="18"/>
        </w:rPr>
        <w:t>.</w:t>
      </w:r>
    </w:p>
    <w:p w14:paraId="72EEDF1C" w14:textId="77777777" w:rsidR="00F92DCD" w:rsidRDefault="00F92DCD" w:rsidP="00F92DCD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8212D" w14:textId="280A920E" w:rsidR="00F92DCD" w:rsidRDefault="00F92DCD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891F881" wp14:editId="4A81982D">
          <wp:simplePos x="0" y="0"/>
          <wp:positionH relativeFrom="column">
            <wp:posOffset>-130175</wp:posOffset>
          </wp:positionH>
          <wp:positionV relativeFrom="paragraph">
            <wp:posOffset>-671195</wp:posOffset>
          </wp:positionV>
          <wp:extent cx="5756910" cy="785495"/>
          <wp:effectExtent l="0" t="0" r="0" b="0"/>
          <wp:wrapTight wrapText="bothSides">
            <wp:wrapPolygon edited="0">
              <wp:start x="0" y="0"/>
              <wp:lineTo x="0" y="20954"/>
              <wp:lineTo x="21514" y="20954"/>
              <wp:lineTo x="21514" y="0"/>
              <wp:lineTo x="0" y="0"/>
            </wp:wrapPolygon>
          </wp:wrapTight>
          <wp:docPr id="183138526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550812" name="Picture 3825508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10" cy="785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712F"/>
    <w:multiLevelType w:val="hybridMultilevel"/>
    <w:tmpl w:val="DAAA2E90"/>
    <w:lvl w:ilvl="0" w:tplc="ABEE4222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0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82D07"/>
    <w:multiLevelType w:val="hybridMultilevel"/>
    <w:tmpl w:val="5BA897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9C1E0E"/>
    <w:multiLevelType w:val="hybridMultilevel"/>
    <w:tmpl w:val="5B24ED62"/>
    <w:lvl w:ilvl="0" w:tplc="ABEE4222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0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96346"/>
    <w:multiLevelType w:val="hybridMultilevel"/>
    <w:tmpl w:val="BC129744"/>
    <w:lvl w:ilvl="0" w:tplc="D2DE0936">
      <w:start w:val="1"/>
      <w:numFmt w:val="bullet"/>
      <w:lvlText w:val=""/>
      <w:lvlJc w:val="left"/>
      <w:pPr>
        <w:ind w:left="720" w:hanging="360"/>
      </w:pPr>
      <w:rPr>
        <w:rFonts w:ascii="Symbol" w:eastAsia="Wingdings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85E95"/>
    <w:multiLevelType w:val="hybridMultilevel"/>
    <w:tmpl w:val="B43254AE"/>
    <w:lvl w:ilvl="0" w:tplc="791EFFF2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b w:val="0"/>
        <w:i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47EC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2C6CC7"/>
    <w:multiLevelType w:val="multilevel"/>
    <w:tmpl w:val="D9BEFE4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7D150E"/>
    <w:multiLevelType w:val="hybridMultilevel"/>
    <w:tmpl w:val="E96EA8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6E2351"/>
    <w:multiLevelType w:val="hybridMultilevel"/>
    <w:tmpl w:val="B9F8E5B8"/>
    <w:lvl w:ilvl="0" w:tplc="AC5E2C6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1A736151"/>
    <w:multiLevelType w:val="hybridMultilevel"/>
    <w:tmpl w:val="625CD5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6C300B"/>
    <w:multiLevelType w:val="multilevel"/>
    <w:tmpl w:val="B28C46B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F7773C"/>
    <w:multiLevelType w:val="hybridMultilevel"/>
    <w:tmpl w:val="1F4AD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1326A7"/>
    <w:multiLevelType w:val="multilevel"/>
    <w:tmpl w:val="F7901AA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B57D05"/>
    <w:multiLevelType w:val="multilevel"/>
    <w:tmpl w:val="081A155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131507"/>
    <w:multiLevelType w:val="hybridMultilevel"/>
    <w:tmpl w:val="DE6463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6827DC2"/>
    <w:multiLevelType w:val="hybridMultilevel"/>
    <w:tmpl w:val="9828D5A4"/>
    <w:lvl w:ilvl="0" w:tplc="41F853E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81C6BF7"/>
    <w:multiLevelType w:val="hybridMultilevel"/>
    <w:tmpl w:val="4762F1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1B2798"/>
    <w:multiLevelType w:val="hybridMultilevel"/>
    <w:tmpl w:val="29EC89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BC638B"/>
    <w:multiLevelType w:val="hybridMultilevel"/>
    <w:tmpl w:val="2FECFE36"/>
    <w:lvl w:ilvl="0" w:tplc="65D048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BB077A"/>
    <w:multiLevelType w:val="hybridMultilevel"/>
    <w:tmpl w:val="2A068FDC"/>
    <w:lvl w:ilvl="0" w:tplc="C5500726">
      <w:start w:val="4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A619D2"/>
    <w:multiLevelType w:val="multilevel"/>
    <w:tmpl w:val="3C4EDB6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ordinal"/>
      <w:lvlText w:val="3.1.%4"/>
      <w:lvlJc w:val="left"/>
      <w:pPr>
        <w:ind w:left="1728" w:hanging="648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0FB2411"/>
    <w:multiLevelType w:val="hybridMultilevel"/>
    <w:tmpl w:val="C1380F9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6A3F6F"/>
    <w:multiLevelType w:val="hybridMultilevel"/>
    <w:tmpl w:val="95BA913A"/>
    <w:lvl w:ilvl="0" w:tplc="B8A2ACE0">
      <w:start w:val="1"/>
      <w:numFmt w:val="bullet"/>
      <w:lvlText w:val="*"/>
      <w:lvlJc w:val="left"/>
      <w:pPr>
        <w:ind w:left="360" w:hanging="360"/>
      </w:pPr>
      <w:rPr>
        <w:rFonts w:ascii="Wingdings 2" w:hAnsi="Wingdings 2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4AA7D25"/>
    <w:multiLevelType w:val="hybridMultilevel"/>
    <w:tmpl w:val="8D569518"/>
    <w:lvl w:ilvl="0" w:tplc="ABEE4222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0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FD5A41"/>
    <w:multiLevelType w:val="hybridMultilevel"/>
    <w:tmpl w:val="55980560"/>
    <w:lvl w:ilvl="0" w:tplc="ABEE4222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0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F56F1E"/>
    <w:multiLevelType w:val="hybridMultilevel"/>
    <w:tmpl w:val="50123480"/>
    <w:lvl w:ilvl="0" w:tplc="ABEE4222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0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2D44BD"/>
    <w:multiLevelType w:val="hybridMultilevel"/>
    <w:tmpl w:val="8840687E"/>
    <w:lvl w:ilvl="0" w:tplc="ABEE4222">
      <w:start w:val="1"/>
      <w:numFmt w:val="bullet"/>
      <w:lvlText w:val="*"/>
      <w:lvlJc w:val="left"/>
      <w:pPr>
        <w:ind w:left="1080" w:hanging="360"/>
      </w:pPr>
      <w:rPr>
        <w:rFonts w:ascii="Wingdings 2" w:hAnsi="Wingdings 2" w:hint="default"/>
        <w:sz w:val="20"/>
        <w:szCs w:val="1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C94059E"/>
    <w:multiLevelType w:val="hybridMultilevel"/>
    <w:tmpl w:val="57C8EE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DF02944"/>
    <w:multiLevelType w:val="hybridMultilevel"/>
    <w:tmpl w:val="5FA6DA12"/>
    <w:lvl w:ilvl="0" w:tplc="A25AEC6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CC1EA6"/>
    <w:multiLevelType w:val="hybridMultilevel"/>
    <w:tmpl w:val="EF9E0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B72A99"/>
    <w:multiLevelType w:val="hybridMultilevel"/>
    <w:tmpl w:val="6BC4D1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87DC74B4">
      <w:start w:val="1"/>
      <w:numFmt w:val="decimal"/>
      <w:lvlText w:val="%3."/>
      <w:lvlJc w:val="right"/>
      <w:pPr>
        <w:ind w:left="2160" w:hanging="180"/>
      </w:pPr>
      <w:rPr>
        <w:rFonts w:ascii="Calibri Light" w:eastAsia="Times New Roman" w:hAnsi="Calibri Light" w:cs="Calibri Ligh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C792E"/>
    <w:multiLevelType w:val="hybridMultilevel"/>
    <w:tmpl w:val="4D16C5DA"/>
    <w:lvl w:ilvl="0" w:tplc="041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2" w15:restartNumberingAfterBreak="0">
    <w:nsid w:val="55542ED0"/>
    <w:multiLevelType w:val="hybridMultilevel"/>
    <w:tmpl w:val="F18E8BD4"/>
    <w:lvl w:ilvl="0" w:tplc="E432CD3A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4F62E1"/>
    <w:multiLevelType w:val="multilevel"/>
    <w:tmpl w:val="5BA2B27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233ED5"/>
    <w:multiLevelType w:val="hybridMultilevel"/>
    <w:tmpl w:val="5E74E634"/>
    <w:lvl w:ilvl="0" w:tplc="ABEE4222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0"/>
        <w:szCs w:val="1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9A1710"/>
    <w:multiLevelType w:val="hybridMultilevel"/>
    <w:tmpl w:val="603E9532"/>
    <w:lvl w:ilvl="0" w:tplc="8430BB1A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B43AA5"/>
    <w:multiLevelType w:val="hybridMultilevel"/>
    <w:tmpl w:val="BE3A33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9B59CE"/>
    <w:multiLevelType w:val="hybridMultilevel"/>
    <w:tmpl w:val="DBA8692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69D44553"/>
    <w:multiLevelType w:val="hybridMultilevel"/>
    <w:tmpl w:val="A6080F24"/>
    <w:lvl w:ilvl="0" w:tplc="B8A2ACE0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D8673D"/>
    <w:multiLevelType w:val="hybridMultilevel"/>
    <w:tmpl w:val="33F0F4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D8D13D1"/>
    <w:multiLevelType w:val="hybridMultilevel"/>
    <w:tmpl w:val="F4C4B44A"/>
    <w:lvl w:ilvl="0" w:tplc="7C868294">
      <w:start w:val="619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6602F3"/>
    <w:multiLevelType w:val="hybridMultilevel"/>
    <w:tmpl w:val="A7062FC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5151E1"/>
    <w:multiLevelType w:val="hybridMultilevel"/>
    <w:tmpl w:val="B4ACCE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6848BA"/>
    <w:multiLevelType w:val="hybridMultilevel"/>
    <w:tmpl w:val="01B004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FD64F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30F45D8"/>
    <w:multiLevelType w:val="hybridMultilevel"/>
    <w:tmpl w:val="D39EF790"/>
    <w:lvl w:ilvl="0" w:tplc="C0CA91C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58C1BBA">
      <w:start w:val="1"/>
      <w:numFmt w:val="bullet"/>
      <w:lvlText w:val=""/>
      <w:lvlJc w:val="left"/>
      <w:pPr>
        <w:ind w:left="1440" w:hanging="360"/>
      </w:pPr>
      <w:rPr>
        <w:rFonts w:ascii="Symbol" w:eastAsia="Wingdings" w:hAnsi="Symbol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2B57FC"/>
    <w:multiLevelType w:val="hybridMultilevel"/>
    <w:tmpl w:val="52E816FC"/>
    <w:lvl w:ilvl="0" w:tplc="1F36B8E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CE214A"/>
    <w:multiLevelType w:val="hybridMultilevel"/>
    <w:tmpl w:val="98321C10"/>
    <w:lvl w:ilvl="0" w:tplc="B8A2ACE0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825DAF"/>
    <w:multiLevelType w:val="hybridMultilevel"/>
    <w:tmpl w:val="F7A2C390"/>
    <w:lvl w:ilvl="0" w:tplc="B8A2ACE0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A6F55F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99042044">
    <w:abstractNumId w:val="15"/>
  </w:num>
  <w:num w:numId="2" w16cid:durableId="351416322">
    <w:abstractNumId w:val="37"/>
  </w:num>
  <w:num w:numId="3" w16cid:durableId="473527149">
    <w:abstractNumId w:val="21"/>
  </w:num>
  <w:num w:numId="4" w16cid:durableId="276180103">
    <w:abstractNumId w:val="1"/>
  </w:num>
  <w:num w:numId="5" w16cid:durableId="1549298201">
    <w:abstractNumId w:val="14"/>
  </w:num>
  <w:num w:numId="6" w16cid:durableId="282151370">
    <w:abstractNumId w:val="27"/>
  </w:num>
  <w:num w:numId="7" w16cid:durableId="1124032819">
    <w:abstractNumId w:val="7"/>
  </w:num>
  <w:num w:numId="8" w16cid:durableId="921446651">
    <w:abstractNumId w:val="18"/>
  </w:num>
  <w:num w:numId="9" w16cid:durableId="709308804">
    <w:abstractNumId w:val="31"/>
  </w:num>
  <w:num w:numId="10" w16cid:durableId="489256039">
    <w:abstractNumId w:val="20"/>
  </w:num>
  <w:num w:numId="11" w16cid:durableId="1513493730">
    <w:abstractNumId w:val="43"/>
  </w:num>
  <w:num w:numId="12" w16cid:durableId="1275483775">
    <w:abstractNumId w:val="22"/>
  </w:num>
  <w:num w:numId="13" w16cid:durableId="263341984">
    <w:abstractNumId w:val="40"/>
  </w:num>
  <w:num w:numId="14" w16cid:durableId="282732130">
    <w:abstractNumId w:val="29"/>
  </w:num>
  <w:num w:numId="15" w16cid:durableId="1801531324">
    <w:abstractNumId w:val="30"/>
  </w:num>
  <w:num w:numId="16" w16cid:durableId="767694090">
    <w:abstractNumId w:val="11"/>
  </w:num>
  <w:num w:numId="17" w16cid:durableId="233391135">
    <w:abstractNumId w:val="28"/>
  </w:num>
  <w:num w:numId="18" w16cid:durableId="1199665916">
    <w:abstractNumId w:val="32"/>
  </w:num>
  <w:num w:numId="19" w16cid:durableId="947349949">
    <w:abstractNumId w:val="39"/>
  </w:num>
  <w:num w:numId="20" w16cid:durableId="2056419477">
    <w:abstractNumId w:val="42"/>
  </w:num>
  <w:num w:numId="21" w16cid:durableId="742946931">
    <w:abstractNumId w:val="46"/>
  </w:num>
  <w:num w:numId="22" w16cid:durableId="837231491">
    <w:abstractNumId w:val="38"/>
  </w:num>
  <w:num w:numId="23" w16cid:durableId="1130631128">
    <w:abstractNumId w:val="9"/>
  </w:num>
  <w:num w:numId="24" w16cid:durableId="68424651">
    <w:abstractNumId w:val="4"/>
  </w:num>
  <w:num w:numId="25" w16cid:durableId="1679576998">
    <w:abstractNumId w:val="45"/>
  </w:num>
  <w:num w:numId="26" w16cid:durableId="1994330362">
    <w:abstractNumId w:val="49"/>
  </w:num>
  <w:num w:numId="27" w16cid:durableId="268004987">
    <w:abstractNumId w:val="8"/>
  </w:num>
  <w:num w:numId="28" w16cid:durableId="473917">
    <w:abstractNumId w:val="44"/>
  </w:num>
  <w:num w:numId="29" w16cid:durableId="539585440">
    <w:abstractNumId w:val="5"/>
  </w:num>
  <w:num w:numId="30" w16cid:durableId="169954816">
    <w:abstractNumId w:val="16"/>
  </w:num>
  <w:num w:numId="31" w16cid:durableId="702172091">
    <w:abstractNumId w:val="36"/>
  </w:num>
  <w:num w:numId="32" w16cid:durableId="2062249757">
    <w:abstractNumId w:val="48"/>
  </w:num>
  <w:num w:numId="33" w16cid:durableId="1669868776">
    <w:abstractNumId w:val="47"/>
  </w:num>
  <w:num w:numId="34" w16cid:durableId="1769501605">
    <w:abstractNumId w:val="41"/>
  </w:num>
  <w:num w:numId="35" w16cid:durableId="1104419888">
    <w:abstractNumId w:val="33"/>
  </w:num>
  <w:num w:numId="36" w16cid:durableId="103228368">
    <w:abstractNumId w:val="12"/>
  </w:num>
  <w:num w:numId="37" w16cid:durableId="104816626">
    <w:abstractNumId w:val="6"/>
  </w:num>
  <w:num w:numId="38" w16cid:durableId="526020505">
    <w:abstractNumId w:val="10"/>
  </w:num>
  <w:num w:numId="39" w16cid:durableId="1673875415">
    <w:abstractNumId w:val="13"/>
  </w:num>
  <w:num w:numId="40" w16cid:durableId="52168921">
    <w:abstractNumId w:val="17"/>
  </w:num>
  <w:num w:numId="41" w16cid:durableId="1109351774">
    <w:abstractNumId w:val="19"/>
  </w:num>
  <w:num w:numId="42" w16cid:durableId="643898045">
    <w:abstractNumId w:val="0"/>
  </w:num>
  <w:num w:numId="43" w16cid:durableId="724379808">
    <w:abstractNumId w:val="25"/>
  </w:num>
  <w:num w:numId="44" w16cid:durableId="1462116316">
    <w:abstractNumId w:val="3"/>
  </w:num>
  <w:num w:numId="45" w16cid:durableId="428162684">
    <w:abstractNumId w:val="26"/>
  </w:num>
  <w:num w:numId="46" w16cid:durableId="553470152">
    <w:abstractNumId w:val="34"/>
  </w:num>
  <w:num w:numId="47" w16cid:durableId="1261909603">
    <w:abstractNumId w:val="23"/>
  </w:num>
  <w:num w:numId="48" w16cid:durableId="415595456">
    <w:abstractNumId w:val="24"/>
  </w:num>
  <w:num w:numId="49" w16cid:durableId="1634168065">
    <w:abstractNumId w:val="2"/>
  </w:num>
  <w:num w:numId="50" w16cid:durableId="95625309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DCD"/>
    <w:rsid w:val="0045479A"/>
    <w:rsid w:val="00533E65"/>
    <w:rsid w:val="00597D79"/>
    <w:rsid w:val="006957D8"/>
    <w:rsid w:val="009A4440"/>
    <w:rsid w:val="009E1CE1"/>
    <w:rsid w:val="00DA20E9"/>
    <w:rsid w:val="00DE1A15"/>
    <w:rsid w:val="00DF7AE0"/>
    <w:rsid w:val="00E01854"/>
    <w:rsid w:val="00F9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D7FDD"/>
  <w15:chartTrackingRefBased/>
  <w15:docId w15:val="{AE62B0C4-3779-4DBB-A93B-C0AFDE084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2D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2D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2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F92D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2D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2D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2D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2D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2D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2D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2D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2D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F92D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2DC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2DC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2D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2D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2D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2D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2D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2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2D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2D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2D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2D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2DC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2DC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2D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2DC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2DC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F92D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92DCD"/>
  </w:style>
  <w:style w:type="paragraph" w:styleId="Stopka">
    <w:name w:val="footer"/>
    <w:basedOn w:val="Normalny"/>
    <w:link w:val="StopkaZnak"/>
    <w:uiPriority w:val="99"/>
    <w:unhideWhenUsed/>
    <w:rsid w:val="00F92D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2DCD"/>
  </w:style>
  <w:style w:type="paragraph" w:styleId="Tekstpodstawowywcity2">
    <w:name w:val="Body Text Indent 2"/>
    <w:basedOn w:val="Normalny"/>
    <w:link w:val="Tekstpodstawowywcity2Znak"/>
    <w:rsid w:val="00F92DCD"/>
    <w:pPr>
      <w:ind w:left="1985" w:hanging="1134"/>
      <w:jc w:val="both"/>
    </w:pPr>
    <w:rPr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92DCD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character" w:styleId="Hipercze">
    <w:name w:val="Hyperlink"/>
    <w:rsid w:val="00F92DCD"/>
    <w:rPr>
      <w:color w:val="0000FF"/>
      <w:u w:val="single"/>
    </w:rPr>
  </w:style>
  <w:style w:type="paragraph" w:styleId="Bezodstpw">
    <w:name w:val="No Spacing"/>
    <w:uiPriority w:val="1"/>
    <w:qFormat/>
    <w:rsid w:val="00F92DCD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2D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2DC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xok">
    <w:name w:val="txok"/>
    <w:rsid w:val="00F92DCD"/>
  </w:style>
  <w:style w:type="character" w:styleId="Pogrubienie">
    <w:name w:val="Strong"/>
    <w:uiPriority w:val="22"/>
    <w:qFormat/>
    <w:rsid w:val="00F92DC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2D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2DCD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92DC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92DC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92DC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2D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92DCD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F92DC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2D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2DCD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rsid w:val="00F92DC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lang w:eastAsia="pl-PL"/>
      <w14:ligatures w14:val="none"/>
    </w:rPr>
  </w:style>
  <w:style w:type="paragraph" w:styleId="Poprawka">
    <w:name w:val="Revision"/>
    <w:hidden/>
    <w:uiPriority w:val="99"/>
    <w:semiHidden/>
    <w:rsid w:val="00F92D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59"/>
    <w:rsid w:val="00F92DC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F92DCD"/>
    <w:pPr>
      <w:spacing w:after="150"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92DC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92DC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2DCD"/>
    <w:rPr>
      <w:vertAlign w:val="superscript"/>
    </w:rPr>
  </w:style>
  <w:style w:type="paragraph" w:customStyle="1" w:styleId="pdq2pgselectionanchorcontainer">
    <w:name w:val="pdq2pg_selectionanchorcontainer"/>
    <w:basedOn w:val="Normalny"/>
    <w:rsid w:val="00F92DC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4123</Words>
  <Characters>24740</Characters>
  <Application>Microsoft Office Word</Application>
  <DocSecurity>0</DocSecurity>
  <Lines>206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Sotoła</dc:creator>
  <cp:keywords/>
  <dc:description/>
  <cp:lastModifiedBy>Aneta Sotoła</cp:lastModifiedBy>
  <cp:revision>2</cp:revision>
  <dcterms:created xsi:type="dcterms:W3CDTF">2026-09-25T07:04:00Z</dcterms:created>
  <dcterms:modified xsi:type="dcterms:W3CDTF">2026-09-25T07:04:00Z</dcterms:modified>
</cp:coreProperties>
</file>